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5D" w:rsidRPr="0039615D" w:rsidRDefault="0039615D" w:rsidP="0039615D">
      <w:pPr>
        <w:spacing w:line="240" w:lineRule="auto"/>
        <w:ind w:firstLine="567"/>
        <w:jc w:val="center"/>
        <w:rPr>
          <w:rFonts w:ascii="Comic Sans MS" w:hAnsi="Comic Sans MS" w:cs="Arial"/>
          <w:b/>
          <w:sz w:val="20"/>
          <w:szCs w:val="20"/>
        </w:rPr>
      </w:pPr>
      <w:r w:rsidRPr="0039615D">
        <w:rPr>
          <w:rFonts w:ascii="Comic Sans MS" w:hAnsi="Comic Sans MS" w:cs="Arial"/>
          <w:b/>
          <w:sz w:val="20"/>
          <w:szCs w:val="20"/>
        </w:rPr>
        <w:t>INSTRUÇÕES PARA UTILIZAR RECURSOS</w:t>
      </w:r>
    </w:p>
    <w:p w:rsidR="00375ACF" w:rsidRPr="0039615D" w:rsidRDefault="00375ACF" w:rsidP="0039615D">
      <w:pPr>
        <w:spacing w:line="240" w:lineRule="auto"/>
        <w:ind w:firstLine="567"/>
        <w:jc w:val="both"/>
        <w:rPr>
          <w:rFonts w:ascii="Comic Sans MS" w:hAnsi="Comic Sans MS" w:cs="Arial"/>
          <w:sz w:val="20"/>
          <w:szCs w:val="20"/>
        </w:rPr>
      </w:pPr>
      <w:r w:rsidRPr="0039615D">
        <w:rPr>
          <w:rFonts w:ascii="Comic Sans MS" w:hAnsi="Comic Sans MS" w:cs="Arial"/>
          <w:sz w:val="20"/>
          <w:szCs w:val="20"/>
        </w:rPr>
        <w:t xml:space="preserve">A Fundação Universitária José Bonifácio vem informar a UFRJ que já </w:t>
      </w:r>
      <w:proofErr w:type="gramStart"/>
      <w:r w:rsidRPr="0039615D">
        <w:rPr>
          <w:rFonts w:ascii="Comic Sans MS" w:hAnsi="Comic Sans MS" w:cs="Arial"/>
          <w:sz w:val="20"/>
          <w:szCs w:val="20"/>
        </w:rPr>
        <w:t>implementou</w:t>
      </w:r>
      <w:proofErr w:type="gramEnd"/>
      <w:r w:rsidRPr="0039615D">
        <w:rPr>
          <w:rFonts w:ascii="Comic Sans MS" w:hAnsi="Comic Sans MS" w:cs="Arial"/>
          <w:sz w:val="20"/>
          <w:szCs w:val="20"/>
        </w:rPr>
        <w:t xml:space="preserve"> a novas regras emanadas do Decreto nº 8.241/2014. O novo Regulamento de Compras da FUJB (Regulamento Específico de Aquisições e Contratações/RCC) foi enviado para a UFRJ dia 11/08/2014. </w:t>
      </w:r>
    </w:p>
    <w:p w:rsidR="002765EB" w:rsidRDefault="002765EB" w:rsidP="002765EB">
      <w:pPr>
        <w:shd w:val="clear" w:color="auto" w:fill="FFFFFF"/>
        <w:spacing w:after="0" w:line="240" w:lineRule="auto"/>
        <w:ind w:firstLine="567"/>
        <w:jc w:val="both"/>
        <w:rPr>
          <w:rFonts w:ascii="Comic Sans MS" w:hAnsi="Comic Sans MS" w:cs="Arial"/>
          <w:color w:val="800000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O</w:t>
      </w:r>
      <w:r w:rsidRPr="005468A8">
        <w:rPr>
          <w:rFonts w:ascii="Comic Sans MS" w:hAnsi="Comic Sans MS" w:cs="Arial"/>
          <w:sz w:val="20"/>
          <w:szCs w:val="20"/>
        </w:rPr>
        <w:t xml:space="preserve"> Decreto Federal nº 8.241, de 21/05/2014 (</w:t>
      </w:r>
      <w:r w:rsidRPr="005468A8">
        <w:rPr>
          <w:rFonts w:ascii="Comic Sans MS" w:hAnsi="Comic Sans MS" w:cs="Arial"/>
          <w:b/>
          <w:sz w:val="20"/>
          <w:szCs w:val="20"/>
        </w:rPr>
        <w:t>ANEXO 1</w:t>
      </w:r>
      <w:r w:rsidRPr="005468A8">
        <w:rPr>
          <w:rFonts w:ascii="Comic Sans MS" w:hAnsi="Comic Sans MS" w:cs="Arial"/>
          <w:sz w:val="20"/>
          <w:szCs w:val="20"/>
        </w:rPr>
        <w:t>), que regulamenta o art. 3</w:t>
      </w:r>
      <w:r w:rsidRPr="005468A8">
        <w:rPr>
          <w:rFonts w:ascii="Comic Sans MS" w:hAnsi="Comic Sans MS" w:cs="Arial"/>
          <w:sz w:val="20"/>
          <w:szCs w:val="20"/>
          <w:u w:val="single"/>
          <w:vertAlign w:val="superscript"/>
        </w:rPr>
        <w:t>o</w:t>
      </w:r>
      <w:r w:rsidRPr="005468A8">
        <w:rPr>
          <w:rFonts w:ascii="Comic Sans MS" w:hAnsi="Comic Sans MS" w:cs="Arial"/>
          <w:sz w:val="20"/>
          <w:szCs w:val="20"/>
        </w:rPr>
        <w:t xml:space="preserve"> da Lei n</w:t>
      </w:r>
      <w:r w:rsidRPr="005468A8">
        <w:rPr>
          <w:rFonts w:ascii="Comic Sans MS" w:hAnsi="Comic Sans MS" w:cs="Arial"/>
          <w:sz w:val="20"/>
          <w:szCs w:val="20"/>
          <w:u w:val="single"/>
          <w:vertAlign w:val="superscript"/>
        </w:rPr>
        <w:t>o</w:t>
      </w:r>
      <w:r w:rsidRPr="005468A8">
        <w:rPr>
          <w:rFonts w:ascii="Comic Sans MS" w:hAnsi="Comic Sans MS" w:cs="Arial"/>
          <w:sz w:val="20"/>
          <w:szCs w:val="20"/>
        </w:rPr>
        <w:t xml:space="preserve"> 8.958, de 20 de dezembro de 1994, </w:t>
      </w:r>
      <w:r>
        <w:rPr>
          <w:rFonts w:ascii="Comic Sans MS" w:hAnsi="Comic Sans MS" w:cs="Arial"/>
          <w:sz w:val="20"/>
          <w:szCs w:val="20"/>
        </w:rPr>
        <w:t>dispõe</w:t>
      </w:r>
      <w:r w:rsidRPr="005468A8">
        <w:rPr>
          <w:rFonts w:ascii="Comic Sans MS" w:hAnsi="Comic Sans MS" w:cs="Arial"/>
          <w:sz w:val="20"/>
          <w:szCs w:val="20"/>
        </w:rPr>
        <w:t xml:space="preserve"> sobre a aquisição de bens e a contratação de obras e serviços pelas fundações de apoio</w:t>
      </w:r>
      <w:r>
        <w:rPr>
          <w:rFonts w:ascii="Comic Sans MS" w:hAnsi="Comic Sans MS" w:cs="Arial"/>
          <w:sz w:val="20"/>
          <w:szCs w:val="20"/>
        </w:rPr>
        <w:t>.</w:t>
      </w:r>
      <w:r w:rsidRPr="005468A8">
        <w:rPr>
          <w:rFonts w:ascii="Comic Sans MS" w:hAnsi="Comic Sans MS" w:cs="Arial"/>
          <w:color w:val="800000"/>
          <w:sz w:val="20"/>
          <w:szCs w:val="20"/>
        </w:rPr>
        <w:t xml:space="preserve"> </w:t>
      </w:r>
    </w:p>
    <w:p w:rsidR="007C6668" w:rsidRPr="007C6668" w:rsidRDefault="007C6668" w:rsidP="002765EB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A Fundação Universitária José Bonifácio já </w:t>
      </w:r>
      <w:r w:rsidR="002765EB" w:rsidRPr="002765EB">
        <w:rPr>
          <w:rFonts w:ascii="Comic Sans MS" w:eastAsia="Times New Roman" w:hAnsi="Comic Sans MS" w:cs="Arial"/>
          <w:sz w:val="20"/>
          <w:szCs w:val="20"/>
          <w:lang w:eastAsia="pt-BR"/>
        </w:rPr>
        <w:t>está trabalhando com</w:t>
      </w:r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a</w:t>
      </w:r>
      <w:r w:rsidR="002765EB" w:rsidRPr="002765EB">
        <w:rPr>
          <w:rFonts w:ascii="Comic Sans MS" w:eastAsia="Times New Roman" w:hAnsi="Comic Sans MS" w:cs="Arial"/>
          <w:sz w:val="20"/>
          <w:szCs w:val="20"/>
          <w:lang w:eastAsia="pt-BR"/>
        </w:rPr>
        <w:t>s</w:t>
      </w:r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novas regras </w:t>
      </w:r>
      <w:r w:rsidR="002765EB" w:rsidRPr="002765EB">
        <w:rPr>
          <w:rFonts w:ascii="Comic Sans MS" w:eastAsia="Times New Roman" w:hAnsi="Comic Sans MS" w:cs="Arial"/>
          <w:sz w:val="20"/>
          <w:szCs w:val="20"/>
          <w:lang w:eastAsia="pt-BR"/>
        </w:rPr>
        <w:t>derivadas</w:t>
      </w:r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do Decreto.</w:t>
      </w:r>
    </w:p>
    <w:p w:rsidR="002765EB" w:rsidRDefault="007C6668" w:rsidP="002765EB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O início do processo </w:t>
      </w:r>
      <w:r w:rsidR="002765EB" w:rsidRPr="002765EB">
        <w:rPr>
          <w:rFonts w:ascii="Comic Sans MS" w:eastAsia="Times New Roman" w:hAnsi="Comic Sans MS" w:cs="Arial"/>
          <w:sz w:val="20"/>
          <w:szCs w:val="20"/>
          <w:lang w:eastAsia="pt-BR"/>
        </w:rPr>
        <w:t>ocorreu</w:t>
      </w:r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</w:t>
      </w:r>
      <w:r w:rsidR="002765EB" w:rsidRPr="002765EB">
        <w:rPr>
          <w:rFonts w:ascii="Comic Sans MS" w:eastAsia="Times New Roman" w:hAnsi="Comic Sans MS" w:cs="Arial"/>
          <w:sz w:val="20"/>
          <w:szCs w:val="20"/>
          <w:lang w:eastAsia="pt-BR"/>
        </w:rPr>
        <w:t>em</w:t>
      </w:r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11/08/2014 quando enviou, por meio eletr</w:t>
      </w:r>
      <w:r w:rsidR="002765EB" w:rsidRPr="002765EB">
        <w:rPr>
          <w:rFonts w:ascii="Comic Sans MS" w:eastAsia="Times New Roman" w:hAnsi="Comic Sans MS" w:cs="Arial"/>
          <w:sz w:val="20"/>
          <w:szCs w:val="20"/>
          <w:lang w:eastAsia="pt-BR"/>
        </w:rPr>
        <w:t>ô</w:t>
      </w:r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nico, </w:t>
      </w:r>
      <w:r w:rsidRPr="00932392">
        <w:rPr>
          <w:rFonts w:ascii="Comic Sans MS" w:eastAsia="Times New Roman" w:hAnsi="Comic Sans MS" w:cs="Arial"/>
          <w:sz w:val="20"/>
          <w:szCs w:val="20"/>
          <w:lang w:eastAsia="pt-BR"/>
        </w:rPr>
        <w:t>o</w:t>
      </w:r>
      <w:r w:rsidR="00932392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Regulamento</w:t>
      </w:r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> Específico de Aquisições e Contratações (RCC</w:t>
      </w:r>
      <w:r w:rsidR="002765EB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- </w:t>
      </w:r>
      <w:r w:rsidR="002765EB" w:rsidRPr="00D11061">
        <w:rPr>
          <w:rFonts w:ascii="Comic Sans MS" w:eastAsia="Times New Roman" w:hAnsi="Comic Sans MS" w:cs="Arial"/>
          <w:b/>
          <w:sz w:val="20"/>
          <w:szCs w:val="20"/>
          <w:lang w:eastAsia="pt-BR"/>
        </w:rPr>
        <w:t xml:space="preserve">ANEXO </w:t>
      </w:r>
      <w:proofErr w:type="gramStart"/>
      <w:r w:rsidR="002765EB" w:rsidRPr="00D11061">
        <w:rPr>
          <w:rFonts w:ascii="Comic Sans MS" w:eastAsia="Times New Roman" w:hAnsi="Comic Sans MS" w:cs="Arial"/>
          <w:b/>
          <w:sz w:val="20"/>
          <w:szCs w:val="20"/>
          <w:lang w:eastAsia="pt-BR"/>
        </w:rPr>
        <w:t>2</w:t>
      </w:r>
      <w:proofErr w:type="gramEnd"/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>) para os Dirigentes</w:t>
      </w:r>
      <w:r w:rsidR="002765EB" w:rsidRPr="002765EB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da UFRJ, bem como</w:t>
      </w:r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os Coordenadores de Projetos </w:t>
      </w:r>
      <w:r w:rsidR="002765EB" w:rsidRPr="002765EB">
        <w:rPr>
          <w:rFonts w:ascii="Comic Sans MS" w:eastAsia="Times New Roman" w:hAnsi="Comic Sans MS" w:cs="Arial"/>
          <w:sz w:val="20"/>
          <w:szCs w:val="20"/>
          <w:lang w:eastAsia="pt-BR"/>
        </w:rPr>
        <w:t>administrados pela Fundação</w:t>
      </w:r>
      <w:r w:rsidRPr="007C6668">
        <w:rPr>
          <w:rFonts w:ascii="Comic Sans MS" w:eastAsia="Times New Roman" w:hAnsi="Comic Sans MS" w:cs="Arial"/>
          <w:sz w:val="20"/>
          <w:szCs w:val="20"/>
          <w:lang w:eastAsia="pt-BR"/>
        </w:rPr>
        <w:t>.</w:t>
      </w:r>
    </w:p>
    <w:p w:rsidR="007C6668" w:rsidRPr="00D11061" w:rsidRDefault="00D11061" w:rsidP="00D11061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Arial"/>
          <w:sz w:val="20"/>
          <w:szCs w:val="20"/>
          <w:lang w:eastAsia="pt-BR"/>
        </w:rPr>
      </w:pPr>
      <w:r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Esse Regulamento </w:t>
      </w:r>
      <w:r w:rsidR="007C6668" w:rsidRPr="005468A8">
        <w:rPr>
          <w:rFonts w:ascii="Comic Sans MS" w:hAnsi="Comic Sans MS" w:cs="Arial"/>
          <w:sz w:val="20"/>
          <w:szCs w:val="20"/>
        </w:rPr>
        <w:t xml:space="preserve">estabelece normas, rotinas e critérios para aquisição de bens e contratações de obras e serviços pela </w:t>
      </w:r>
      <w:r>
        <w:rPr>
          <w:rFonts w:ascii="Comic Sans MS" w:hAnsi="Comic Sans MS" w:cs="Arial"/>
          <w:sz w:val="20"/>
          <w:szCs w:val="20"/>
        </w:rPr>
        <w:t>FUJB</w:t>
      </w:r>
      <w:r w:rsidR="007C6668" w:rsidRPr="005468A8">
        <w:rPr>
          <w:rFonts w:ascii="Comic Sans MS" w:hAnsi="Comic Sans MS" w:cs="Arial"/>
          <w:sz w:val="20"/>
          <w:szCs w:val="20"/>
        </w:rPr>
        <w:t xml:space="preserve">, </w:t>
      </w:r>
      <w:r w:rsidR="007C6668" w:rsidRPr="005468A8">
        <w:rPr>
          <w:rFonts w:ascii="Comic Sans MS" w:hAnsi="Comic Sans MS" w:cs="Arial"/>
          <w:sz w:val="20"/>
          <w:szCs w:val="20"/>
          <w:u w:val="single"/>
        </w:rPr>
        <w:t>cujos recursos sejam ou não provenientes do Poder Público</w:t>
      </w:r>
      <w:r w:rsidR="007C6668" w:rsidRPr="005468A8">
        <w:rPr>
          <w:rFonts w:ascii="Comic Sans MS" w:hAnsi="Comic Sans MS" w:cs="Arial"/>
          <w:sz w:val="20"/>
          <w:szCs w:val="20"/>
        </w:rPr>
        <w:t>, mas que, obrigatoriamente, sejam utilizados no âmbito de projetos de ensino, pesquisa, extensão, desenvolvimento institucional, científico e tecnológico e estímulo à inovação em apoio à Universidade Federal do Rio de Janeiro.</w:t>
      </w:r>
    </w:p>
    <w:p w:rsidR="007C6668" w:rsidRPr="005468A8" w:rsidRDefault="007C6668" w:rsidP="00D11061">
      <w:pPr>
        <w:ind w:firstLine="567"/>
        <w:jc w:val="both"/>
        <w:rPr>
          <w:rFonts w:ascii="Comic Sans MS" w:hAnsi="Comic Sans MS" w:cs="Arial"/>
          <w:sz w:val="20"/>
          <w:szCs w:val="20"/>
        </w:rPr>
      </w:pPr>
      <w:r w:rsidRPr="005468A8">
        <w:rPr>
          <w:rFonts w:ascii="Comic Sans MS" w:hAnsi="Comic Sans MS" w:cs="Arial"/>
          <w:sz w:val="20"/>
          <w:szCs w:val="20"/>
        </w:rPr>
        <w:t xml:space="preserve">Os procedimentos regidos </w:t>
      </w:r>
      <w:r w:rsidR="00726C48">
        <w:rPr>
          <w:rFonts w:ascii="Comic Sans MS" w:hAnsi="Comic Sans MS" w:cs="Arial"/>
          <w:sz w:val="20"/>
          <w:szCs w:val="20"/>
        </w:rPr>
        <w:t>pelo</w:t>
      </w:r>
      <w:r w:rsidRPr="005468A8">
        <w:rPr>
          <w:rFonts w:ascii="Comic Sans MS" w:hAnsi="Comic Sans MS" w:cs="Arial"/>
          <w:sz w:val="20"/>
          <w:szCs w:val="20"/>
        </w:rPr>
        <w:t xml:space="preserve"> Regulamento atenderão aos princípios já consagrados pela Lei 8666/1993</w:t>
      </w:r>
      <w:r w:rsidR="00C639B9">
        <w:rPr>
          <w:rFonts w:ascii="Comic Sans MS" w:hAnsi="Comic Sans MS" w:cs="Arial"/>
          <w:sz w:val="20"/>
          <w:szCs w:val="20"/>
        </w:rPr>
        <w:t>,</w:t>
      </w:r>
      <w:r w:rsidR="00726C48">
        <w:rPr>
          <w:rFonts w:ascii="Comic Sans MS" w:hAnsi="Comic Sans MS" w:cs="Arial"/>
          <w:sz w:val="20"/>
          <w:szCs w:val="20"/>
        </w:rPr>
        <w:t xml:space="preserve"> aos quais se somarão os do Decreto nº 8241/2014.</w:t>
      </w:r>
    </w:p>
    <w:p w:rsidR="007C6668" w:rsidRPr="005468A8" w:rsidRDefault="007C6668" w:rsidP="00D11061">
      <w:pPr>
        <w:ind w:firstLine="567"/>
        <w:jc w:val="both"/>
        <w:rPr>
          <w:rFonts w:ascii="Comic Sans MS" w:hAnsi="Comic Sans MS" w:cs="Arial"/>
          <w:sz w:val="20"/>
          <w:szCs w:val="20"/>
        </w:rPr>
      </w:pPr>
      <w:r w:rsidRPr="005468A8">
        <w:rPr>
          <w:rFonts w:ascii="Comic Sans MS" w:hAnsi="Comic Sans MS" w:cs="Arial"/>
          <w:sz w:val="20"/>
          <w:szCs w:val="20"/>
        </w:rPr>
        <w:t xml:space="preserve">Com base no capítulo V do referido Decreto, a FUJB utilizará a </w:t>
      </w:r>
      <w:r w:rsidRPr="005468A8">
        <w:rPr>
          <w:rFonts w:ascii="Comic Sans MS" w:hAnsi="Comic Sans MS" w:cs="Arial"/>
          <w:b/>
          <w:sz w:val="20"/>
          <w:szCs w:val="20"/>
        </w:rPr>
        <w:t>Contratação Direta</w:t>
      </w:r>
      <w:r w:rsidRPr="005468A8">
        <w:rPr>
          <w:rFonts w:ascii="Comic Sans MS" w:hAnsi="Comic Sans MS" w:cs="Arial"/>
          <w:sz w:val="20"/>
          <w:szCs w:val="20"/>
        </w:rPr>
        <w:t xml:space="preserve"> nas seguintes hipóteses:</w:t>
      </w:r>
    </w:p>
    <w:p w:rsidR="007C6668" w:rsidRPr="005468A8" w:rsidRDefault="007C6668" w:rsidP="00D11061">
      <w:pPr>
        <w:spacing w:after="0" w:line="240" w:lineRule="auto"/>
        <w:ind w:left="180"/>
        <w:jc w:val="both"/>
        <w:rPr>
          <w:rFonts w:ascii="Comic Sans MS" w:hAnsi="Comic Sans MS" w:cs="Arial"/>
          <w:sz w:val="20"/>
          <w:szCs w:val="20"/>
        </w:rPr>
      </w:pPr>
      <w:r w:rsidRPr="005468A8">
        <w:rPr>
          <w:rFonts w:ascii="Comic Sans MS" w:hAnsi="Comic Sans MS" w:cs="Arial"/>
          <w:color w:val="000000"/>
          <w:sz w:val="20"/>
          <w:szCs w:val="20"/>
        </w:rPr>
        <w:t xml:space="preserve">I - para obras e serviços de engenharia em valor inferior a </w:t>
      </w:r>
      <w:r w:rsidRPr="005468A8">
        <w:rPr>
          <w:rFonts w:ascii="Comic Sans MS" w:hAnsi="Comic Sans MS" w:cs="Arial"/>
          <w:b/>
          <w:color w:val="000000"/>
          <w:sz w:val="20"/>
          <w:szCs w:val="20"/>
        </w:rPr>
        <w:t>R$ 100.000,00 (cem mil reais)</w:t>
      </w:r>
      <w:r w:rsidRPr="005468A8">
        <w:rPr>
          <w:rFonts w:ascii="Comic Sans MS" w:hAnsi="Comic Sans MS" w:cs="Arial"/>
          <w:color w:val="000000"/>
          <w:sz w:val="20"/>
          <w:szCs w:val="20"/>
        </w:rPr>
        <w:t>, desde que não se refiram a parcelas de uma mesma obra ou serviço, ou ainda para obras e serviços da mesma natureza e no mesmo local que possam ser realizadas conjunta e concomitantemente;</w:t>
      </w:r>
    </w:p>
    <w:p w:rsidR="007C6668" w:rsidRPr="005468A8" w:rsidRDefault="007C6668" w:rsidP="00D11061">
      <w:pPr>
        <w:spacing w:after="0" w:line="240" w:lineRule="auto"/>
        <w:ind w:left="180"/>
        <w:jc w:val="both"/>
        <w:rPr>
          <w:rFonts w:ascii="Comic Sans MS" w:hAnsi="Comic Sans MS" w:cs="Arial"/>
          <w:sz w:val="20"/>
          <w:szCs w:val="20"/>
        </w:rPr>
      </w:pPr>
      <w:r w:rsidRPr="005468A8">
        <w:rPr>
          <w:rFonts w:ascii="Comic Sans MS" w:hAnsi="Comic Sans MS" w:cs="Arial"/>
          <w:color w:val="000000"/>
          <w:sz w:val="20"/>
          <w:szCs w:val="20"/>
        </w:rPr>
        <w:t xml:space="preserve">II - para outros serviços e compras em valor inferior a </w:t>
      </w:r>
      <w:r w:rsidRPr="005468A8">
        <w:rPr>
          <w:rFonts w:ascii="Comic Sans MS" w:hAnsi="Comic Sans MS" w:cs="Arial"/>
          <w:b/>
          <w:color w:val="000000"/>
          <w:sz w:val="20"/>
          <w:szCs w:val="20"/>
        </w:rPr>
        <w:t>R$ 40.000,00 (quarenta mil reais)</w:t>
      </w:r>
      <w:r w:rsidRPr="005468A8">
        <w:rPr>
          <w:rFonts w:ascii="Comic Sans MS" w:hAnsi="Comic Sans MS" w:cs="Arial"/>
          <w:color w:val="000000"/>
          <w:sz w:val="20"/>
          <w:szCs w:val="20"/>
        </w:rPr>
        <w:t>, desde que não se refiram a parcelas de um mesmo serviço ou compra de maior vulto que possa ser realizada de uma só vez;</w:t>
      </w:r>
    </w:p>
    <w:p w:rsidR="007C6668" w:rsidRPr="005468A8" w:rsidRDefault="007C6668" w:rsidP="00D11061">
      <w:pPr>
        <w:spacing w:after="0" w:line="240" w:lineRule="auto"/>
        <w:ind w:left="180"/>
        <w:jc w:val="both"/>
        <w:rPr>
          <w:rFonts w:ascii="Comic Sans MS" w:hAnsi="Comic Sans MS" w:cs="Arial"/>
          <w:sz w:val="20"/>
          <w:szCs w:val="20"/>
        </w:rPr>
      </w:pPr>
      <w:r w:rsidRPr="005468A8">
        <w:rPr>
          <w:rFonts w:ascii="Comic Sans MS" w:hAnsi="Comic Sans MS" w:cs="Arial"/>
          <w:color w:val="000000"/>
          <w:sz w:val="20"/>
          <w:szCs w:val="20"/>
        </w:rPr>
        <w:t>III - para a contratação de bens produzidos ou serviços prestados por órgão ou entidade que integre a administração pública, ou ainda por empresa concessionária de serviço público, desde que o preço seja compatível com o praticado no mercado;</w:t>
      </w:r>
    </w:p>
    <w:p w:rsidR="007C6668" w:rsidRPr="005468A8" w:rsidRDefault="007C6668" w:rsidP="00D11061">
      <w:pPr>
        <w:spacing w:after="0" w:line="240" w:lineRule="auto"/>
        <w:ind w:left="180"/>
        <w:jc w:val="both"/>
        <w:rPr>
          <w:rFonts w:ascii="Comic Sans MS" w:hAnsi="Comic Sans MS" w:cs="Arial"/>
          <w:sz w:val="20"/>
          <w:szCs w:val="20"/>
        </w:rPr>
      </w:pPr>
      <w:r w:rsidRPr="005468A8">
        <w:rPr>
          <w:rFonts w:ascii="Comic Sans MS" w:hAnsi="Comic Sans MS" w:cs="Arial"/>
          <w:color w:val="000000"/>
          <w:sz w:val="20"/>
          <w:szCs w:val="20"/>
        </w:rPr>
        <w:t>IV - para a contratação de microempresas e empresas de pequeno porte de base tecnológica criadas no ambiente das atividades de pesquisa da UFRJ, desde que o preço seja compatível com o praticado no mercado;</w:t>
      </w:r>
    </w:p>
    <w:p w:rsidR="007C6668" w:rsidRPr="005468A8" w:rsidRDefault="007C6668" w:rsidP="00D11061">
      <w:pPr>
        <w:spacing w:after="0" w:line="240" w:lineRule="auto"/>
        <w:ind w:left="180"/>
        <w:jc w:val="both"/>
        <w:rPr>
          <w:rFonts w:ascii="Comic Sans MS" w:hAnsi="Comic Sans MS" w:cs="Arial"/>
          <w:sz w:val="20"/>
          <w:szCs w:val="20"/>
        </w:rPr>
      </w:pPr>
      <w:r w:rsidRPr="005468A8">
        <w:rPr>
          <w:rFonts w:ascii="Comic Sans MS" w:hAnsi="Comic Sans MS" w:cs="Arial"/>
          <w:color w:val="000000"/>
          <w:sz w:val="20"/>
          <w:szCs w:val="20"/>
        </w:rPr>
        <w:t xml:space="preserve">V - para importação de bens, estritamente relacionados aos projetos de pesquisa, de desenvolvimento científico, tecnológico e estímulo à inovação, até o valor de </w:t>
      </w:r>
      <w:r w:rsidRPr="005468A8">
        <w:rPr>
          <w:rFonts w:ascii="Comic Sans MS" w:hAnsi="Comic Sans MS" w:cs="Arial"/>
          <w:b/>
          <w:color w:val="000000"/>
          <w:sz w:val="20"/>
          <w:szCs w:val="20"/>
        </w:rPr>
        <w:t>R$ 250.000,00 (duzentos e cinquenta mil reais)</w:t>
      </w:r>
      <w:r w:rsidRPr="005468A8">
        <w:rPr>
          <w:rFonts w:ascii="Comic Sans MS" w:hAnsi="Comic Sans MS" w:cs="Arial"/>
          <w:color w:val="000000"/>
          <w:sz w:val="20"/>
          <w:szCs w:val="20"/>
        </w:rPr>
        <w:t xml:space="preserve">, justificada tecnicamente pelo coordenador do projeto a sua preferência quando houver similar nacional; </w:t>
      </w:r>
      <w:proofErr w:type="gramStart"/>
      <w:r w:rsidRPr="005468A8">
        <w:rPr>
          <w:rFonts w:ascii="Comic Sans MS" w:hAnsi="Comic Sans MS" w:cs="Arial"/>
          <w:color w:val="000000"/>
          <w:sz w:val="20"/>
          <w:szCs w:val="20"/>
        </w:rPr>
        <w:t>e</w:t>
      </w:r>
      <w:proofErr w:type="gramEnd"/>
    </w:p>
    <w:p w:rsidR="007C6668" w:rsidRPr="005468A8" w:rsidRDefault="007C6668" w:rsidP="00D11061">
      <w:pPr>
        <w:spacing w:after="0" w:line="240" w:lineRule="auto"/>
        <w:ind w:left="180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68A8">
        <w:rPr>
          <w:rFonts w:ascii="Comic Sans MS" w:hAnsi="Comic Sans MS" w:cs="Arial"/>
          <w:color w:val="000000"/>
          <w:sz w:val="20"/>
          <w:szCs w:val="20"/>
        </w:rPr>
        <w:t>VI - em todas as hipóteses legais de contratação direta por dispensa ou inexigibilidade de licitação aplicáveis à administração pública federal.</w:t>
      </w:r>
    </w:p>
    <w:p w:rsidR="007C6668" w:rsidRPr="005468A8" w:rsidRDefault="007C6668" w:rsidP="00D11061">
      <w:pPr>
        <w:spacing w:after="0" w:line="240" w:lineRule="auto"/>
        <w:ind w:firstLine="567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68A8">
        <w:rPr>
          <w:rFonts w:ascii="Comic Sans MS" w:hAnsi="Comic Sans MS" w:cs="Arial"/>
          <w:sz w:val="20"/>
          <w:szCs w:val="20"/>
          <w:u w:val="single"/>
        </w:rPr>
        <w:t>Para solicitar compra ou contratação de obras e serviços</w:t>
      </w:r>
      <w:r w:rsidRPr="005468A8">
        <w:rPr>
          <w:rFonts w:ascii="Comic Sans MS" w:hAnsi="Comic Sans MS" w:cs="Arial"/>
          <w:sz w:val="20"/>
          <w:szCs w:val="20"/>
        </w:rPr>
        <w:t xml:space="preserve">, o coordenador deverá enviar à FUJB o </w:t>
      </w:r>
      <w:r w:rsidRPr="005468A8">
        <w:rPr>
          <w:rFonts w:ascii="Comic Sans MS" w:hAnsi="Comic Sans MS" w:cs="Arial"/>
          <w:b/>
          <w:sz w:val="20"/>
          <w:szCs w:val="20"/>
        </w:rPr>
        <w:t>Termo de Referência (</w:t>
      </w:r>
      <w:r w:rsidR="00C639B9">
        <w:rPr>
          <w:rFonts w:ascii="Comic Sans MS" w:hAnsi="Comic Sans MS" w:cs="Arial"/>
          <w:b/>
          <w:sz w:val="20"/>
          <w:szCs w:val="20"/>
        </w:rPr>
        <w:t xml:space="preserve">modelos </w:t>
      </w:r>
      <w:r>
        <w:rPr>
          <w:rFonts w:ascii="Comic Sans MS" w:hAnsi="Comic Sans MS" w:cs="Arial"/>
          <w:b/>
          <w:sz w:val="20"/>
          <w:szCs w:val="20"/>
        </w:rPr>
        <w:t xml:space="preserve">vide </w:t>
      </w:r>
      <w:r w:rsidRPr="005468A8">
        <w:rPr>
          <w:rFonts w:ascii="Comic Sans MS" w:hAnsi="Comic Sans MS" w:cs="Arial"/>
          <w:b/>
          <w:sz w:val="20"/>
          <w:szCs w:val="20"/>
        </w:rPr>
        <w:t>ANEXO</w:t>
      </w:r>
      <w:r w:rsidR="00D11061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="00D11061">
        <w:rPr>
          <w:rFonts w:ascii="Comic Sans MS" w:hAnsi="Comic Sans MS" w:cs="Arial"/>
          <w:b/>
          <w:sz w:val="20"/>
          <w:szCs w:val="20"/>
        </w:rPr>
        <w:t>3</w:t>
      </w:r>
      <w:proofErr w:type="gramEnd"/>
      <w:r w:rsidRPr="005468A8">
        <w:rPr>
          <w:rFonts w:ascii="Comic Sans MS" w:hAnsi="Comic Sans MS" w:cs="Arial"/>
          <w:b/>
          <w:sz w:val="20"/>
          <w:szCs w:val="20"/>
        </w:rPr>
        <w:t>)</w:t>
      </w:r>
      <w:r w:rsidRPr="005468A8">
        <w:rPr>
          <w:rFonts w:ascii="Comic Sans MS" w:hAnsi="Comic Sans MS" w:cs="Arial"/>
          <w:sz w:val="20"/>
          <w:szCs w:val="20"/>
        </w:rPr>
        <w:t xml:space="preserve">, documento contendo os elementos necessários e suficientes, com nível de precisão adequado, para identificar o bem, obra ou serviço, inclusive de engenharia, a ser contratado, acompanhados </w:t>
      </w:r>
      <w:r w:rsidRPr="005468A8">
        <w:rPr>
          <w:rFonts w:ascii="Comic Sans MS" w:hAnsi="Comic Sans MS" w:cs="Arial"/>
          <w:color w:val="000000"/>
          <w:sz w:val="20"/>
          <w:szCs w:val="20"/>
        </w:rPr>
        <w:t xml:space="preserve">das </w:t>
      </w:r>
      <w:r w:rsidRPr="005468A8">
        <w:rPr>
          <w:rFonts w:ascii="Comic Sans MS" w:hAnsi="Comic Sans MS" w:cs="Arial"/>
          <w:color w:val="000000"/>
          <w:sz w:val="20"/>
          <w:szCs w:val="20"/>
        </w:rPr>
        <w:lastRenderedPageBreak/>
        <w:t>especificações técnicas, para propiciar a avaliação do custo da contratação e para orientar a execução e a fiscalização contratual.</w:t>
      </w:r>
    </w:p>
    <w:p w:rsidR="007C6668" w:rsidRPr="005468A8" w:rsidRDefault="007C6668" w:rsidP="00D11061">
      <w:pPr>
        <w:spacing w:after="0" w:line="240" w:lineRule="auto"/>
        <w:ind w:firstLine="567"/>
        <w:jc w:val="both"/>
        <w:rPr>
          <w:rFonts w:ascii="Comic Sans MS" w:hAnsi="Comic Sans MS" w:cs="Arial"/>
          <w:sz w:val="20"/>
          <w:szCs w:val="20"/>
        </w:rPr>
      </w:pPr>
      <w:r w:rsidRPr="005468A8">
        <w:rPr>
          <w:rFonts w:ascii="Comic Sans MS" w:hAnsi="Comic Sans MS" w:cs="Arial"/>
          <w:color w:val="000000"/>
          <w:sz w:val="20"/>
          <w:szCs w:val="20"/>
        </w:rPr>
        <w:t xml:space="preserve">Toda e qualquer contratação deverá ser precedida de Pesquisa de Mercado, que estabelecerá valores de referência para o enquadramento em </w:t>
      </w:r>
      <w:r w:rsidRPr="005468A8">
        <w:rPr>
          <w:rFonts w:ascii="Comic Sans MS" w:hAnsi="Comic Sans MS" w:cs="Arial"/>
          <w:b/>
          <w:color w:val="000000"/>
          <w:sz w:val="20"/>
          <w:szCs w:val="20"/>
        </w:rPr>
        <w:t>Contratação Direta</w:t>
      </w:r>
      <w:r w:rsidRPr="005468A8">
        <w:rPr>
          <w:rFonts w:ascii="Comic Sans MS" w:hAnsi="Comic Sans MS" w:cs="Arial"/>
          <w:color w:val="000000"/>
          <w:sz w:val="20"/>
          <w:szCs w:val="20"/>
        </w:rPr>
        <w:t xml:space="preserve"> ou </w:t>
      </w:r>
      <w:r w:rsidRPr="005468A8">
        <w:rPr>
          <w:rFonts w:ascii="Comic Sans MS" w:hAnsi="Comic Sans MS" w:cs="Arial"/>
          <w:b/>
          <w:color w:val="000000"/>
          <w:sz w:val="20"/>
          <w:szCs w:val="20"/>
        </w:rPr>
        <w:t>Seleção Pública de Fornecedores (Capítulo IV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 do RCC</w:t>
      </w:r>
      <w:r w:rsidRPr="005468A8">
        <w:rPr>
          <w:rFonts w:ascii="Comic Sans MS" w:hAnsi="Comic Sans MS" w:cs="Arial"/>
          <w:b/>
          <w:color w:val="000000"/>
          <w:sz w:val="20"/>
          <w:szCs w:val="20"/>
        </w:rPr>
        <w:t>)</w:t>
      </w:r>
      <w:r w:rsidRPr="005468A8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7C6668" w:rsidRPr="005468A8" w:rsidRDefault="007C6668" w:rsidP="00D11061">
      <w:pPr>
        <w:spacing w:after="0" w:line="240" w:lineRule="auto"/>
        <w:ind w:firstLine="567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68A8">
        <w:rPr>
          <w:rFonts w:ascii="Comic Sans MS" w:hAnsi="Comic Sans MS" w:cs="Arial"/>
          <w:color w:val="000000"/>
          <w:sz w:val="20"/>
          <w:szCs w:val="20"/>
        </w:rPr>
        <w:t xml:space="preserve">Nas </w:t>
      </w:r>
      <w:r w:rsidRPr="005468A8">
        <w:rPr>
          <w:rFonts w:ascii="Comic Sans MS" w:hAnsi="Comic Sans MS" w:cs="Arial"/>
          <w:b/>
          <w:color w:val="000000"/>
          <w:sz w:val="20"/>
          <w:szCs w:val="20"/>
        </w:rPr>
        <w:t>Contratações Diretas</w:t>
      </w:r>
      <w:r w:rsidRPr="005468A8">
        <w:rPr>
          <w:rFonts w:ascii="Comic Sans MS" w:hAnsi="Comic Sans MS" w:cs="Arial"/>
          <w:color w:val="000000"/>
          <w:sz w:val="20"/>
          <w:szCs w:val="20"/>
        </w:rPr>
        <w:t>, as razões técnicas da escolha do fornecedor e a justificativa do preço serão devidamente registradas nos autos do processo pelos responsáveis e serão aprovadas pela Presidente da FUJB.</w:t>
      </w:r>
    </w:p>
    <w:p w:rsidR="007C6668" w:rsidRPr="00D11061" w:rsidRDefault="00D11061" w:rsidP="00D11061">
      <w:pPr>
        <w:spacing w:after="0" w:line="240" w:lineRule="auto"/>
        <w:ind w:left="1134"/>
        <w:jc w:val="both"/>
        <w:rPr>
          <w:rFonts w:ascii="Comic Sans MS" w:hAnsi="Comic Sans MS" w:cs="Arial"/>
          <w:sz w:val="16"/>
          <w:szCs w:val="16"/>
        </w:rPr>
      </w:pPr>
      <w:r w:rsidRPr="00D11061">
        <w:rPr>
          <w:rFonts w:ascii="Comic Sans MS" w:hAnsi="Comic Sans MS" w:cs="Arial"/>
          <w:b/>
          <w:sz w:val="16"/>
          <w:szCs w:val="16"/>
        </w:rPr>
        <w:t xml:space="preserve"> NOTA: </w:t>
      </w:r>
      <w:r w:rsidR="007C6668" w:rsidRPr="00D11061">
        <w:rPr>
          <w:rFonts w:ascii="Comic Sans MS" w:hAnsi="Comic Sans MS" w:cs="Arial"/>
          <w:b/>
          <w:sz w:val="16"/>
          <w:szCs w:val="16"/>
        </w:rPr>
        <w:t xml:space="preserve">É vedada a Contratação Direta, </w:t>
      </w:r>
      <w:r w:rsidR="007C6668" w:rsidRPr="00D11061">
        <w:rPr>
          <w:rFonts w:ascii="Comic Sans MS" w:hAnsi="Comic Sans MS" w:cs="Arial"/>
          <w:b/>
          <w:sz w:val="16"/>
          <w:szCs w:val="16"/>
          <w:u w:val="single"/>
        </w:rPr>
        <w:t>sem seleção pública</w:t>
      </w:r>
      <w:r w:rsidR="007C6668" w:rsidRPr="00D11061">
        <w:rPr>
          <w:rFonts w:ascii="Comic Sans MS" w:hAnsi="Comic Sans MS" w:cs="Arial"/>
          <w:b/>
          <w:sz w:val="16"/>
          <w:szCs w:val="16"/>
        </w:rPr>
        <w:t>, de pessoa jurídica que possua administrador ou sócio com poder de direção com relação de parentesco, inclusive por afinidade, até o terceiro grau com dirigente da FUJB ou da UFRJ</w:t>
      </w:r>
      <w:r w:rsidR="007C6668" w:rsidRPr="00D11061">
        <w:rPr>
          <w:rFonts w:ascii="Comic Sans MS" w:hAnsi="Comic Sans MS" w:cs="Arial"/>
          <w:sz w:val="16"/>
          <w:szCs w:val="16"/>
        </w:rPr>
        <w:t>.</w:t>
      </w:r>
    </w:p>
    <w:p w:rsidR="007C6668" w:rsidRPr="005468A8" w:rsidRDefault="007C6668" w:rsidP="00D11061">
      <w:pPr>
        <w:spacing w:after="0" w:line="240" w:lineRule="auto"/>
        <w:ind w:firstLine="567"/>
        <w:jc w:val="both"/>
        <w:rPr>
          <w:rFonts w:ascii="Comic Sans MS" w:hAnsi="Comic Sans MS" w:cs="Arial"/>
          <w:sz w:val="20"/>
          <w:szCs w:val="20"/>
        </w:rPr>
      </w:pPr>
      <w:r w:rsidRPr="005468A8">
        <w:rPr>
          <w:rFonts w:ascii="Comic Sans MS" w:hAnsi="Comic Sans MS" w:cs="Arial"/>
          <w:sz w:val="20"/>
          <w:szCs w:val="20"/>
        </w:rPr>
        <w:t xml:space="preserve">Qualquer nota </w:t>
      </w:r>
      <w:smartTag w:uri="urn:schemas-microsoft-com:office:smarttags" w:element="PersonName">
        <w:r w:rsidRPr="005468A8">
          <w:rPr>
            <w:rFonts w:ascii="Comic Sans MS" w:hAnsi="Comic Sans MS" w:cs="Arial"/>
            <w:sz w:val="20"/>
            <w:szCs w:val="20"/>
          </w:rPr>
          <w:t>fiscal</w:t>
        </w:r>
      </w:smartTag>
      <w:r w:rsidRPr="005468A8">
        <w:rPr>
          <w:rFonts w:ascii="Comic Sans MS" w:hAnsi="Comic Sans MS" w:cs="Arial"/>
          <w:sz w:val="20"/>
          <w:szCs w:val="20"/>
        </w:rPr>
        <w:t xml:space="preserve"> recebida pela coordenação do projeto, referente a aquisições ou contratações realizadas pela FUJB, deverá ser </w:t>
      </w:r>
      <w:r w:rsidRPr="005468A8">
        <w:rPr>
          <w:rFonts w:ascii="Comic Sans MS" w:hAnsi="Comic Sans MS" w:cs="Arial"/>
          <w:b/>
          <w:sz w:val="20"/>
          <w:szCs w:val="20"/>
        </w:rPr>
        <w:t xml:space="preserve">imediatamente enviada à Gerência </w:t>
      </w:r>
      <w:r w:rsidR="00D11061">
        <w:rPr>
          <w:rFonts w:ascii="Comic Sans MS" w:hAnsi="Comic Sans MS" w:cs="Arial"/>
          <w:b/>
          <w:sz w:val="20"/>
          <w:szCs w:val="20"/>
        </w:rPr>
        <w:t xml:space="preserve">da FUJB </w:t>
      </w:r>
      <w:r w:rsidRPr="005468A8">
        <w:rPr>
          <w:rFonts w:ascii="Comic Sans MS" w:hAnsi="Comic Sans MS" w:cs="Arial"/>
          <w:b/>
          <w:sz w:val="20"/>
          <w:szCs w:val="20"/>
        </w:rPr>
        <w:t>responsável pelo processo</w:t>
      </w:r>
      <w:r w:rsidRPr="005468A8">
        <w:rPr>
          <w:rFonts w:ascii="Comic Sans MS" w:hAnsi="Comic Sans MS" w:cs="Arial"/>
          <w:sz w:val="20"/>
          <w:szCs w:val="20"/>
        </w:rPr>
        <w:t xml:space="preserve">, através de ofício, </w:t>
      </w:r>
      <w:r w:rsidR="00D11061">
        <w:rPr>
          <w:rFonts w:ascii="Comic Sans MS" w:hAnsi="Comic Sans MS" w:cs="Arial"/>
          <w:sz w:val="20"/>
          <w:szCs w:val="20"/>
        </w:rPr>
        <w:t>com o</w:t>
      </w:r>
      <w:r w:rsidRPr="005468A8">
        <w:rPr>
          <w:rFonts w:ascii="Comic Sans MS" w:hAnsi="Comic Sans MS" w:cs="Arial"/>
          <w:sz w:val="20"/>
          <w:szCs w:val="20"/>
        </w:rPr>
        <w:t xml:space="preserve"> </w:t>
      </w:r>
      <w:r w:rsidRPr="005468A8">
        <w:rPr>
          <w:rFonts w:ascii="Comic Sans MS" w:hAnsi="Comic Sans MS" w:cs="Arial"/>
          <w:b/>
          <w:sz w:val="20"/>
          <w:szCs w:val="20"/>
        </w:rPr>
        <w:t>atest</w:t>
      </w:r>
      <w:r w:rsidR="00D11061">
        <w:rPr>
          <w:rFonts w:ascii="Comic Sans MS" w:hAnsi="Comic Sans MS" w:cs="Arial"/>
          <w:b/>
          <w:sz w:val="20"/>
          <w:szCs w:val="20"/>
        </w:rPr>
        <w:t>o</w:t>
      </w:r>
      <w:r w:rsidRPr="005468A8">
        <w:rPr>
          <w:rFonts w:ascii="Comic Sans MS" w:hAnsi="Comic Sans MS" w:cs="Arial"/>
          <w:b/>
          <w:sz w:val="20"/>
          <w:szCs w:val="20"/>
        </w:rPr>
        <w:t xml:space="preserve"> </w:t>
      </w:r>
      <w:r w:rsidR="00D11061" w:rsidRPr="00D11061">
        <w:rPr>
          <w:rFonts w:ascii="Comic Sans MS" w:hAnsi="Comic Sans MS" w:cs="Arial"/>
          <w:sz w:val="20"/>
          <w:szCs w:val="20"/>
        </w:rPr>
        <w:t>do Coordenador do Projeto</w:t>
      </w:r>
      <w:r w:rsidR="00D11061">
        <w:rPr>
          <w:rFonts w:ascii="Comic Sans MS" w:hAnsi="Comic Sans MS" w:cs="Arial"/>
          <w:b/>
          <w:sz w:val="20"/>
          <w:szCs w:val="20"/>
        </w:rPr>
        <w:t xml:space="preserve"> </w:t>
      </w:r>
      <w:r w:rsidRPr="005468A8">
        <w:rPr>
          <w:rFonts w:ascii="Comic Sans MS" w:hAnsi="Comic Sans MS" w:cs="Arial"/>
          <w:b/>
          <w:sz w:val="20"/>
          <w:szCs w:val="20"/>
        </w:rPr>
        <w:t>no</w:t>
      </w:r>
      <w:r w:rsidRPr="005468A8">
        <w:rPr>
          <w:rFonts w:ascii="Comic Sans MS" w:hAnsi="Comic Sans MS" w:cs="Arial"/>
          <w:sz w:val="20"/>
          <w:szCs w:val="20"/>
        </w:rPr>
        <w:t xml:space="preserve"> </w:t>
      </w:r>
      <w:r w:rsidRPr="005468A8">
        <w:rPr>
          <w:rFonts w:ascii="Comic Sans MS" w:hAnsi="Comic Sans MS" w:cs="Arial"/>
          <w:b/>
          <w:sz w:val="20"/>
          <w:szCs w:val="20"/>
        </w:rPr>
        <w:t xml:space="preserve">verso da nota </w:t>
      </w:r>
      <w:smartTag w:uri="urn:schemas-microsoft-com:office:smarttags" w:element="PersonName">
        <w:r w:rsidRPr="005468A8">
          <w:rPr>
            <w:rFonts w:ascii="Comic Sans MS" w:hAnsi="Comic Sans MS" w:cs="Arial"/>
            <w:b/>
            <w:sz w:val="20"/>
            <w:szCs w:val="20"/>
          </w:rPr>
          <w:t>fiscal</w:t>
        </w:r>
      </w:smartTag>
      <w:r w:rsidRPr="005468A8">
        <w:rPr>
          <w:rFonts w:ascii="Comic Sans MS" w:hAnsi="Comic Sans MS" w:cs="Arial"/>
          <w:sz w:val="20"/>
          <w:szCs w:val="20"/>
        </w:rPr>
        <w:t xml:space="preserve"> </w:t>
      </w:r>
      <w:r w:rsidR="00D11061">
        <w:rPr>
          <w:rFonts w:ascii="Comic Sans MS" w:hAnsi="Comic Sans MS" w:cs="Arial"/>
          <w:sz w:val="20"/>
          <w:szCs w:val="20"/>
        </w:rPr>
        <w:t xml:space="preserve">informando </w:t>
      </w:r>
      <w:r w:rsidRPr="005468A8">
        <w:rPr>
          <w:rFonts w:ascii="Comic Sans MS" w:hAnsi="Comic Sans MS" w:cs="Arial"/>
          <w:sz w:val="20"/>
          <w:szCs w:val="20"/>
        </w:rPr>
        <w:t>que os materiais/serviços foram recebidos/executados em perfeitas condições (</w:t>
      </w:r>
      <w:r w:rsidRPr="005468A8">
        <w:rPr>
          <w:rStyle w:val="Forte"/>
          <w:rFonts w:ascii="Comic Sans MS" w:hAnsi="Comic Sans MS" w:cs="Arial"/>
          <w:sz w:val="20"/>
          <w:szCs w:val="20"/>
        </w:rPr>
        <w:t>carimbo ou</w:t>
      </w:r>
      <w:r w:rsidRPr="005468A8">
        <w:rPr>
          <w:rFonts w:ascii="Comic Sans MS" w:hAnsi="Comic Sans MS" w:cs="Arial"/>
          <w:sz w:val="20"/>
          <w:szCs w:val="20"/>
        </w:rPr>
        <w:t xml:space="preserve"> </w:t>
      </w:r>
      <w:r w:rsidRPr="005468A8">
        <w:rPr>
          <w:rFonts w:ascii="Comic Sans MS" w:hAnsi="Comic Sans MS" w:cs="Arial"/>
          <w:b/>
          <w:sz w:val="20"/>
          <w:szCs w:val="20"/>
        </w:rPr>
        <w:t>nome legível + assinatura</w:t>
      </w:r>
      <w:r w:rsidRPr="005468A8">
        <w:rPr>
          <w:rFonts w:ascii="Comic Sans MS" w:hAnsi="Comic Sans MS" w:cs="Arial"/>
          <w:sz w:val="20"/>
          <w:szCs w:val="20"/>
        </w:rPr>
        <w:t>).</w:t>
      </w:r>
    </w:p>
    <w:p w:rsidR="007C6668" w:rsidRPr="005468A8" w:rsidRDefault="007C6668" w:rsidP="007C6668">
      <w:pPr>
        <w:rPr>
          <w:rFonts w:ascii="Comic Sans MS" w:hAnsi="Comic Sans MS" w:cs="Arial"/>
          <w:sz w:val="20"/>
          <w:szCs w:val="20"/>
        </w:rPr>
      </w:pPr>
    </w:p>
    <w:p w:rsidR="007C6668" w:rsidRDefault="007C6668"/>
    <w:sectPr w:rsidR="007C6668" w:rsidSect="00944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668"/>
    <w:rsid w:val="001C454F"/>
    <w:rsid w:val="00235A43"/>
    <w:rsid w:val="002765EB"/>
    <w:rsid w:val="00342E8A"/>
    <w:rsid w:val="00375ACF"/>
    <w:rsid w:val="0039615D"/>
    <w:rsid w:val="0052467E"/>
    <w:rsid w:val="00726C48"/>
    <w:rsid w:val="007C6668"/>
    <w:rsid w:val="00932392"/>
    <w:rsid w:val="009440E2"/>
    <w:rsid w:val="00AA223D"/>
    <w:rsid w:val="00B657D1"/>
    <w:rsid w:val="00C639B9"/>
    <w:rsid w:val="00D11061"/>
    <w:rsid w:val="00E2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C6668"/>
  </w:style>
  <w:style w:type="character" w:styleId="Forte">
    <w:name w:val="Strong"/>
    <w:basedOn w:val="Fontepargpadro"/>
    <w:qFormat/>
    <w:rsid w:val="007C6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ibiapina</dc:creator>
  <cp:lastModifiedBy>ibiapina</cp:lastModifiedBy>
  <cp:revision>7</cp:revision>
  <dcterms:created xsi:type="dcterms:W3CDTF">2014-08-20T13:19:00Z</dcterms:created>
  <dcterms:modified xsi:type="dcterms:W3CDTF">2014-08-29T17:55:00Z</dcterms:modified>
</cp:coreProperties>
</file>