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1CBB" w14:textId="77777777" w:rsidR="003913F5" w:rsidRDefault="003913F5" w:rsidP="00F707C5">
      <w:pPr>
        <w:spacing w:after="160"/>
        <w:rPr>
          <w:b/>
          <w:color w:val="D83B01"/>
          <w:sz w:val="36"/>
          <w:lang w:bidi="pt-BR"/>
        </w:rPr>
      </w:pPr>
    </w:p>
    <w:p w14:paraId="2037704F" w14:textId="77777777" w:rsidR="003913F5" w:rsidRPr="003913F5" w:rsidRDefault="003913F5" w:rsidP="003913F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3913F5">
        <w:rPr>
          <w:rFonts w:ascii="Bierstadt" w:hAnsi="Bierstadt"/>
          <w:b/>
          <w:color w:val="808080" w:themeColor="background1" w:themeShade="80"/>
          <w:sz w:val="36"/>
          <w:lang w:bidi="pt-BR"/>
        </w:rPr>
        <w:t xml:space="preserve">TERMO DE REFERÊNCIA N° XX/20XX </w:t>
      </w:r>
    </w:p>
    <w:p w14:paraId="59E0F17B" w14:textId="09DC3AA1" w:rsidR="00D71C9E" w:rsidRPr="003913F5" w:rsidRDefault="003913F5" w:rsidP="003913F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3913F5">
        <w:rPr>
          <w:rFonts w:ascii="Bierstadt" w:hAnsi="Bierstadt"/>
          <w:b/>
          <w:color w:val="808080" w:themeColor="background1" w:themeShade="80"/>
          <w:sz w:val="36"/>
          <w:lang w:bidi="pt-BR"/>
        </w:rPr>
        <w:t>PARA PRESTAÇÃO DE SERVIÇOS</w:t>
      </w:r>
    </w:p>
    <w:p w14:paraId="60C1E13E" w14:textId="77777777" w:rsidR="003913F5" w:rsidRPr="00A82AE0" w:rsidRDefault="003913F5" w:rsidP="003913F5">
      <w:pPr>
        <w:jc w:val="center"/>
        <w:rPr>
          <w:b/>
          <w:color w:val="D83B01"/>
          <w:sz w:val="36"/>
        </w:rPr>
      </w:pPr>
    </w:p>
    <w:p w14:paraId="259CE39C" w14:textId="77777777" w:rsidR="00D71C9E" w:rsidRPr="00A82AE0" w:rsidRDefault="00D71C9E" w:rsidP="006B4CE8">
      <w:pPr>
        <w:spacing w:line="360" w:lineRule="auto"/>
        <w:jc w:val="both"/>
        <w:rPr>
          <w:color w:val="2F2F2F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6344EF01" wp14:editId="707220F7">
                <wp:extent cx="5943258" cy="269631"/>
                <wp:effectExtent l="0" t="0" r="19685" b="1651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C3457" w14:textId="65574D21" w:rsidR="00311990" w:rsidRPr="00A17DC3" w:rsidRDefault="00311990" w:rsidP="00A43F3A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4EF01" id="Retângulo 6" o:spid="_x0000_s1026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" fillcolor="white [3212]" strokecolor="#7f7f7f [1612]" strokeweight="1pt">
                <v:textbox>
                  <w:txbxContent>
                    <w:p w14:paraId="614C3457" w14:textId="65574D21" w:rsidR="00311990" w:rsidRPr="00A17DC3" w:rsidRDefault="00311990" w:rsidP="00A43F3A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OBJETO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4D19E7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79170D" w14:textId="419E847A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Descrição sucinta do serviço a ser contratado, mas que contenha as especificações necessárias para garantir a qualidade da contratação, sendo vedado objeto genérico. </w:t>
      </w:r>
    </w:p>
    <w:p w14:paraId="07763DBF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2B792A" w14:textId="73251710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Sugestão de texto: </w:t>
      </w:r>
      <w:r w:rsidRPr="003913F5">
        <w:rPr>
          <w:rFonts w:asciiTheme="majorHAnsi" w:hAnsiTheme="majorHAnsi" w:cstheme="majorHAnsi"/>
          <w:i/>
          <w:sz w:val="24"/>
          <w:szCs w:val="24"/>
        </w:rPr>
        <w:t>contratação de</w:t>
      </w:r>
      <w:r w:rsidR="00BC36C5">
        <w:rPr>
          <w:rFonts w:asciiTheme="majorHAnsi" w:hAnsiTheme="majorHAnsi" w:cstheme="majorHAnsi"/>
          <w:i/>
          <w:sz w:val="24"/>
          <w:szCs w:val="24"/>
        </w:rPr>
        <w:t xml:space="preserve"> serviço de </w:t>
      </w:r>
      <w:r w:rsidR="00BC36C5" w:rsidRPr="00BC36C5">
        <w:rPr>
          <w:rFonts w:asciiTheme="majorHAnsi" w:hAnsiTheme="majorHAnsi" w:cstheme="majorHAnsi"/>
          <w:i/>
          <w:color w:val="FF0000"/>
          <w:sz w:val="24"/>
          <w:szCs w:val="24"/>
        </w:rPr>
        <w:t>XXXX</w:t>
      </w:r>
      <w:r w:rsidRPr="00BC36C5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</w:t>
      </w:r>
      <w:r w:rsidRPr="003913F5">
        <w:rPr>
          <w:rFonts w:asciiTheme="majorHAnsi" w:hAnsiTheme="majorHAnsi" w:cstheme="majorHAnsi"/>
          <w:i/>
          <w:sz w:val="24"/>
          <w:szCs w:val="24"/>
        </w:rPr>
        <w:t xml:space="preserve">para atender 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sz w:val="24"/>
          <w:szCs w:val="24"/>
        </w:rPr>
        <w:t>, conforme condições e exigências estabelecidas no presente Termo de Referência.</w:t>
      </w:r>
      <w:r w:rsidRPr="003913F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AC6F4EE" w14:textId="77777777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1FC7A" w14:textId="5509A9B7" w:rsidR="00BC36C5" w:rsidRPr="00BC36C5" w:rsidRDefault="00BC36C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Ou </w:t>
      </w:r>
    </w:p>
    <w:p w14:paraId="6F2049FA" w14:textId="77777777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9ECBB1" w14:textId="64A0D8D9" w:rsidR="00BC36C5" w:rsidRDefault="00BC36C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Contratação de serviço de </w:t>
      </w:r>
      <w:r w:rsidRPr="00BC36C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BC36C5">
        <w:rPr>
          <w:rFonts w:asciiTheme="majorHAnsi" w:hAnsiTheme="majorHAnsi" w:cstheme="majorHAnsi"/>
          <w:i/>
          <w:iCs/>
          <w:sz w:val="24"/>
          <w:szCs w:val="24"/>
        </w:rPr>
        <w:t xml:space="preserve">, com conhecimentos na área de </w:t>
      </w:r>
      <w:r w:rsidRPr="00BC36C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>
        <w:rPr>
          <w:rFonts w:asciiTheme="majorHAnsi" w:hAnsiTheme="majorHAnsi" w:cstheme="majorHAnsi"/>
          <w:sz w:val="24"/>
          <w:szCs w:val="24"/>
        </w:rPr>
        <w:t xml:space="preserve">, para atender </w:t>
      </w:r>
      <w:r w:rsidRPr="003913F5">
        <w:rPr>
          <w:rFonts w:asciiTheme="majorHAnsi" w:hAnsiTheme="majorHAnsi" w:cstheme="majorHAnsi"/>
          <w:i/>
          <w:sz w:val="24"/>
          <w:szCs w:val="24"/>
        </w:rPr>
        <w:t xml:space="preserve">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sz w:val="24"/>
          <w:szCs w:val="24"/>
        </w:rPr>
        <w:t>, conforme condições e exigências estabelecidas no presente Termo de Referência.</w:t>
      </w:r>
    </w:p>
    <w:p w14:paraId="5C0EE699" w14:textId="77777777" w:rsidR="003913F5" w:rsidRPr="003913F5" w:rsidRDefault="003913F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A8C6571" w14:textId="77777777" w:rsidR="006B4CE8" w:rsidRPr="00A82AE0" w:rsidRDefault="006B4CE8" w:rsidP="006B4CE8"/>
    <w:p w14:paraId="571C8CD8" w14:textId="77777777" w:rsidR="000F6C90" w:rsidRPr="00A82AE0" w:rsidRDefault="00F823AD" w:rsidP="006B4CE8">
      <w:pPr>
        <w:spacing w:line="360" w:lineRule="auto"/>
        <w:jc w:val="both"/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4771706" wp14:editId="51BDFCE2">
                <wp:extent cx="5943258" cy="269631"/>
                <wp:effectExtent l="0" t="0" r="19685" b="1651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745DB" w14:textId="7FC0B970" w:rsidR="00F823AD" w:rsidRPr="00A17DC3" w:rsidRDefault="00F823AD" w:rsidP="00F823AD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2.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MOTIVAÇÃO/JUSTIFICATIVA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71706" id="Retângulo 10" o:spid="_x0000_s1027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T2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5wHUTPerKHYrxxx0Dagt/y2wqK4Yz6s&#10;mMOOw97EKRIecJEK6pxCt6OkBPfjrfuoj42AUkpq7OCc+u9b5gQl6rPBFrkYT6ex5dNhOvs4wYM7&#10;lqyPJWarrwErbYzzyvK0jfpB9VvpQD/jsFlGryhihqPvnPLg+sN1aCcLjisulsukhm1uWbgzj5ZH&#10;8MhzLPqn5pk523VGwJ66h77b2fxVg7S60dLAchtAVql7Drx2L4AjIlVxN87iDDo+J63D0F38B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F5/hPa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24745DB" w14:textId="7FC0B970" w:rsidR="00F823AD" w:rsidRPr="00A17DC3" w:rsidRDefault="00F823AD" w:rsidP="00F823AD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2.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MOTIVAÇÃO/JUSTIFICATIVA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C56DDB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C8AF0D" w14:textId="5C8447DA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Expor as razões pelas quais a contratação é necessária para o desenvolvimento do projeto. </w:t>
      </w:r>
    </w:p>
    <w:p w14:paraId="40F0420A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225BF0" w14:textId="7B8628F4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>A motivação é obrigatória.</w:t>
      </w:r>
    </w:p>
    <w:p w14:paraId="2D2DEC04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5C42986" w14:textId="06144779" w:rsidR="003913F5" w:rsidRDefault="003913F5" w:rsidP="003913F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Sugestão de texto: 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A contratação do serviço em tela se justifica para atender às necessidades do Projeto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. Os benefícios provenientes da prestação do serviço serão </w:t>
      </w:r>
      <w:r w:rsidRPr="003913F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3913F5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5306A96C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096C0" w14:textId="77777777" w:rsidR="00311990" w:rsidRPr="00A82AE0" w:rsidRDefault="00311990" w:rsidP="006B4CE8"/>
    <w:p w14:paraId="63740ADB" w14:textId="77777777" w:rsidR="00311990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7CD5F4A" wp14:editId="70291591">
                <wp:extent cx="5943258" cy="269631"/>
                <wp:effectExtent l="0" t="0" r="19685" b="1651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B562C" w14:textId="28C15FCB" w:rsidR="006B4CE8" w:rsidRPr="00A17DC3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3.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ES</w:t>
                            </w:r>
                            <w:r w:rsidR="003913F5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PECIFICAÇÕES TÉCNICAS DO SERVIÇO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D5F4A" id="Retângulo 11" o:spid="_x0000_s1028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27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0gNasabNRT7lSMO2gb0lt9WWBR3zIcV&#10;c9hx2Js4RcIDLlJBnVPodpSU4H68dR/1sRFQSkmNHZxT/33LnKBEfTbYIhfj6TS2fDpMZx8neHDH&#10;kvWxxGz1NWCljXFeWZ62UT+ofisd6GccNsvoFUXMcPSdUx5cf7gO7WTBccXFcpnUsM0tC3fm0fII&#10;HnmORf/UPDNnu84I2FP30Hc7m79qkFY3WhpYbgPIKnXPgdfuBXBEpCruxlmcQcfnpHUYuoufA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GXerbu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66B562C" w14:textId="28C15FCB" w:rsidR="006B4CE8" w:rsidRPr="00A17DC3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3.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ES</w:t>
                      </w:r>
                      <w:r w:rsidR="003913F5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PECIFICAÇÕES TÉCNICAS DO SERVIÇO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CE183A" w14:textId="77777777" w:rsidR="003913F5" w:rsidRDefault="003913F5" w:rsidP="003913F5">
      <w:pPr>
        <w:rPr>
          <w:rFonts w:asciiTheme="majorHAnsi" w:hAnsiTheme="majorHAnsi" w:cstheme="majorHAnsi"/>
          <w:sz w:val="24"/>
          <w:szCs w:val="24"/>
        </w:rPr>
      </w:pPr>
    </w:p>
    <w:p w14:paraId="5CF92326" w14:textId="137ADF1D" w:rsidR="003913F5" w:rsidRPr="003913F5" w:rsidRDefault="003913F5" w:rsidP="003913F5">
      <w:pPr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 xml:space="preserve">Definir os tipos de serviços que serão praticados e uma descrição/explicação sucinta sobre eles. </w:t>
      </w:r>
    </w:p>
    <w:p w14:paraId="5CC64BEF" w14:textId="77777777" w:rsidR="003913F5" w:rsidRPr="003913F5" w:rsidRDefault="003913F5" w:rsidP="003913F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3913F5" w:rsidRPr="003913F5" w14:paraId="4D1349F7" w14:textId="77777777" w:rsidTr="00A17DC3">
        <w:tc>
          <w:tcPr>
            <w:tcW w:w="4525" w:type="dxa"/>
            <w:shd w:val="clear" w:color="auto" w:fill="auto"/>
          </w:tcPr>
          <w:p w14:paraId="3E5BF594" w14:textId="15587747" w:rsidR="003913F5" w:rsidRPr="00A17DC3" w:rsidRDefault="003913F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17DC3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TIPO DE SERVIÇO</w:t>
            </w:r>
          </w:p>
        </w:tc>
        <w:tc>
          <w:tcPr>
            <w:tcW w:w="4525" w:type="dxa"/>
            <w:shd w:val="clear" w:color="auto" w:fill="auto"/>
          </w:tcPr>
          <w:p w14:paraId="68E8FBDD" w14:textId="45E8C5EF" w:rsidR="003913F5" w:rsidRPr="00A17DC3" w:rsidRDefault="003913F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A17DC3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DESCRIÇÃO</w:t>
            </w:r>
          </w:p>
        </w:tc>
      </w:tr>
      <w:tr w:rsidR="003913F5" w:rsidRPr="003913F5" w14:paraId="0B1BADAA" w14:textId="77777777" w:rsidTr="00796A71">
        <w:tc>
          <w:tcPr>
            <w:tcW w:w="4525" w:type="dxa"/>
          </w:tcPr>
          <w:p w14:paraId="78096C28" w14:textId="77777777" w:rsidR="003913F5" w:rsidRPr="003913F5" w:rsidRDefault="003913F5" w:rsidP="00796A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25" w:type="dxa"/>
          </w:tcPr>
          <w:p w14:paraId="1C873C29" w14:textId="77777777" w:rsidR="003913F5" w:rsidRPr="003913F5" w:rsidRDefault="003913F5" w:rsidP="00796A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13F5" w:rsidRPr="003913F5" w14:paraId="2D65829A" w14:textId="77777777" w:rsidTr="00796A71">
        <w:tc>
          <w:tcPr>
            <w:tcW w:w="4525" w:type="dxa"/>
          </w:tcPr>
          <w:p w14:paraId="3FE21226" w14:textId="77777777" w:rsidR="003913F5" w:rsidRPr="003913F5" w:rsidRDefault="003913F5" w:rsidP="00796A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25" w:type="dxa"/>
          </w:tcPr>
          <w:p w14:paraId="5EDF08E8" w14:textId="77777777" w:rsidR="003913F5" w:rsidRPr="003913F5" w:rsidRDefault="003913F5" w:rsidP="00796A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BDE934" w14:textId="78041F7C" w:rsidR="006B4CE8" w:rsidRPr="00A82AE0" w:rsidRDefault="006B4CE8"/>
    <w:p w14:paraId="03A817AE" w14:textId="77777777" w:rsidR="000048CB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198E0613" wp14:editId="490D630A">
                <wp:extent cx="5943258" cy="269631"/>
                <wp:effectExtent l="0" t="0" r="19685" b="1651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B38C" w14:textId="63B8EE74" w:rsidR="006B4CE8" w:rsidRPr="00A17DC3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4.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A</w:t>
                            </w:r>
                            <w:r w:rsidR="003913F5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PRESENTAÇÃO E APROVAÇÃO DO SERVIÇO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E0613" id="Retângulo 12" o:spid="_x0000_s1029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LO8ZTa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2825B38C" w14:textId="63B8EE74" w:rsidR="006B4CE8" w:rsidRPr="00A17DC3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4.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A</w:t>
                      </w:r>
                      <w:r w:rsidR="003913F5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PRESENTAÇÃO E APROVAÇÃO DO SERVIÇO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0D4D67" w14:textId="48A0B115" w:rsidR="00D71C9E" w:rsidRDefault="00D71C9E" w:rsidP="006B4CE8">
      <w:pPr>
        <w:spacing w:after="240"/>
      </w:pPr>
    </w:p>
    <w:p w14:paraId="1AAA0B12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  <w:r w:rsidRPr="003913F5">
        <w:rPr>
          <w:rFonts w:asciiTheme="majorHAnsi" w:hAnsiTheme="majorHAnsi" w:cstheme="majorHAnsi"/>
          <w:sz w:val="24"/>
          <w:szCs w:val="24"/>
        </w:rPr>
        <w:t>Todos os produtos deverão ser entregues diretamente à Coordenação do Projeto.</w:t>
      </w:r>
    </w:p>
    <w:p w14:paraId="57B63D68" w14:textId="77777777" w:rsidR="003913F5" w:rsidRPr="00A82AE0" w:rsidRDefault="003913F5" w:rsidP="006B4CE8">
      <w:pPr>
        <w:spacing w:after="240"/>
      </w:pPr>
    </w:p>
    <w:p w14:paraId="145F445C" w14:textId="77777777" w:rsidR="000A7CCA" w:rsidRPr="00A82AE0" w:rsidRDefault="006B4CE8" w:rsidP="006B4CE8">
      <w:pPr>
        <w:tabs>
          <w:tab w:val="left" w:pos="1644"/>
        </w:tabs>
      </w:pPr>
      <w:r w:rsidRPr="00A82AE0">
        <w:rPr>
          <w:noProof/>
          <w:color w:val="2F2F2F"/>
          <w:lang w:bidi="pt-BR"/>
        </w:rPr>
        <w:lastRenderedPageBreak/>
        <mc:AlternateContent>
          <mc:Choice Requires="wps">
            <w:drawing>
              <wp:inline distT="0" distB="0" distL="0" distR="0" wp14:anchorId="2306F216" wp14:editId="5A25FF7A">
                <wp:extent cx="5943258" cy="269631"/>
                <wp:effectExtent l="0" t="0" r="19685" b="1651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BB75" w14:textId="279A77F8" w:rsidR="006B4CE8" w:rsidRPr="00A17DC3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5.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P</w:t>
                            </w:r>
                            <w:r w:rsidR="003913F5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RAZO, LOCAL E CONDIÇÕES DE EXECUÇÃO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6F216" id="Retângulo 14" o:spid="_x0000_s1030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4h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xOo2a8WUOxXznioG1Ab/lthUVxx3xY&#10;MYcdh72JUyQ84CIV1DmFbkdJCe7HW/dRHxsBpZTU2ME59d+3zAlK1GeDLXIxnk5jy6fDdPZxggd3&#10;LFkfS8xWXwNW2hjnleVpG/WD6rfSgX7GYbOMXlHEDEffOeXB9Yfr0E4WHFdcLJdJDdvcsnBnHi2P&#10;4JHnWPRPzTNztuuMgD11D323s/mrBml1o6WB5TaArFL3HHjtXgBHRKribpzFGXR8TlqHobv4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BOc/i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2FDBB75" w14:textId="279A77F8" w:rsidR="006B4CE8" w:rsidRPr="00A17DC3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5.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P</w:t>
                      </w:r>
                      <w:r w:rsidR="003913F5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RAZO, LOCAL E CONDIÇÕES DE EXECUÇÃO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5B41E4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FEBE08" w14:textId="197D34B2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prazo de execução das atividades deste Termo de Referência é de </w:t>
      </w:r>
      <w:r w:rsidRPr="00E76BB3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 (XXX)</w:t>
      </w:r>
      <w:r w:rsidRPr="00E76BB3">
        <w:rPr>
          <w:rFonts w:asciiTheme="majorHAnsi" w:hAnsiTheme="majorHAnsi" w:cstheme="majorHAnsi"/>
          <w:sz w:val="24"/>
          <w:szCs w:val="24"/>
        </w:rPr>
        <w:t>meses, contados da data de assinatura da contratação.</w:t>
      </w:r>
    </w:p>
    <w:p w14:paraId="5ACCF90B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0F12BC" w14:textId="047B076C" w:rsidR="000A7CCA" w:rsidRPr="00A82AE0" w:rsidRDefault="00E76BB3" w:rsidP="00E76BB3">
      <w:pPr>
        <w:spacing w:after="240"/>
        <w:jc w:val="both"/>
      </w:pPr>
      <w:r w:rsidRPr="00E76BB3">
        <w:rPr>
          <w:rFonts w:asciiTheme="majorHAnsi" w:hAnsiTheme="majorHAnsi" w:cstheme="majorHAnsi"/>
          <w:sz w:val="24"/>
          <w:szCs w:val="24"/>
        </w:rPr>
        <w:t xml:space="preserve">O local de execução das atividades mencionadas neste Termo de Referência é nas instalações </w:t>
      </w:r>
      <w:r w:rsidRPr="00E76BB3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E76BB3">
        <w:rPr>
          <w:rFonts w:asciiTheme="majorHAnsi" w:hAnsiTheme="majorHAnsi" w:cstheme="majorHAnsi"/>
          <w:sz w:val="24"/>
          <w:szCs w:val="24"/>
        </w:rPr>
        <w:t>, conforme previsto no projeto</w:t>
      </w:r>
      <w:r w:rsidR="000F6C90" w:rsidRPr="00A82AE0">
        <w:rPr>
          <w:lang w:bidi="pt-BR"/>
        </w:rPr>
        <w:tab/>
        <w:t xml:space="preserve"> </w:t>
      </w:r>
    </w:p>
    <w:p w14:paraId="064E8619" w14:textId="77777777" w:rsidR="00D30F4A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08FDF21" wp14:editId="4C758339">
                <wp:extent cx="5943258" cy="269631"/>
                <wp:effectExtent l="0" t="0" r="19685" b="1651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491EF" w14:textId="083EDE6C" w:rsidR="006B4CE8" w:rsidRPr="00A17DC3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6.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CO</w:t>
                            </w:r>
                            <w:r w:rsidR="00E76BB3"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NDIÇÕES DE PAGAMENTO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FDF21" id="Retângulo 15" o:spid="_x0000_s1031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as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6yRqBlv1lDsV444aBvQW35bYVHcMR9W&#10;zGHHYW/iFAkPuEgFdU6h21FSgvvx1n3Ux0ZAKSU1dnBO/fctc4IS9dlgi1yMp9PY8ukwnX2c4MEd&#10;S9bHErPV14CVNsZ5ZXnaRv2g+q10oJ9x2CyjVxQxw9F3Tnlw/eE6tJMFxxUXy2VSwza3LNyZR8sj&#10;eOQ5Fv1T88yc7TojYE/dQ9/tbP6qQVrdaGlguQ0gq9Q9B167F8ARkaq4G2dxBh2fk9Zh6C5+Ag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MX+Nq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0B7491EF" w14:textId="083EDE6C" w:rsidR="006B4CE8" w:rsidRPr="00A17DC3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6.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CO</w:t>
                      </w:r>
                      <w:r w:rsidR="00E76BB3"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NDIÇÕES DE PAGAMENTO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C11A71A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776F82" w14:textId="3292FD71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pagamento deverá ser feito </w:t>
      </w:r>
      <w:r w:rsidRPr="00E76BB3">
        <w:rPr>
          <w:rFonts w:asciiTheme="majorHAnsi" w:hAnsiTheme="majorHAnsi" w:cstheme="majorHAnsi"/>
          <w:color w:val="FF0000"/>
          <w:sz w:val="24"/>
          <w:szCs w:val="24"/>
        </w:rPr>
        <w:t>à vista</w:t>
      </w:r>
      <w:r w:rsidRPr="00E76BB3">
        <w:rPr>
          <w:rFonts w:asciiTheme="majorHAnsi" w:hAnsiTheme="majorHAnsi" w:cstheme="majorHAnsi"/>
          <w:sz w:val="24"/>
          <w:szCs w:val="24"/>
        </w:rPr>
        <w:t xml:space="preserve"> ou em </w:t>
      </w:r>
      <w:r w:rsidRPr="00E76BB3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E76BB3">
        <w:rPr>
          <w:rFonts w:asciiTheme="majorHAnsi" w:hAnsiTheme="majorHAnsi" w:cstheme="majorHAnsi"/>
          <w:sz w:val="24"/>
          <w:szCs w:val="24"/>
        </w:rPr>
        <w:t xml:space="preserve"> parcelas, mediante a aprovação do produto, com atesto do coordenador do projeto via ofício à FUJB. </w:t>
      </w:r>
    </w:p>
    <w:p w14:paraId="04FDAE97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1F7A99" w14:textId="55B6C2C6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solicitante poderá, caso queira, especificar o pagamento em percentuais. </w:t>
      </w:r>
    </w:p>
    <w:p w14:paraId="5F5B1B6A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C1EBB3" w14:textId="77777777" w:rsidR="00E76BB3" w:rsidRDefault="00E76BB3">
      <w:pPr>
        <w:rPr>
          <w:b/>
          <w:sz w:val="24"/>
          <w:lang w:bidi="pt-BR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39A104CA" wp14:editId="0BE4206B">
                <wp:extent cx="5943258" cy="269631"/>
                <wp:effectExtent l="0" t="0" r="19685" b="16510"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F295D" w14:textId="4AA5E76B" w:rsidR="00E76BB3" w:rsidRPr="00A17DC3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7.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CRITÉRIOS DE AVALIAÇÃO/MÉTODO DE SELEÇÃO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104CA" id="Retângulo 16" o:spid="_x0000_s1032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P5fH+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191F295D" w14:textId="4AA5E76B" w:rsidR="00E76BB3" w:rsidRPr="00A17DC3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7.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CRITÉRIOS DE AVALIAÇÃO/MÉTODO DE SELEÇÃO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F4D7BEB" w14:textId="77777777" w:rsidR="00E76BB3" w:rsidRPr="00E76BB3" w:rsidRDefault="00E76BB3" w:rsidP="00E76BB3">
      <w:pPr>
        <w:rPr>
          <w:lang w:bidi="pt-BR"/>
        </w:rPr>
      </w:pPr>
    </w:p>
    <w:p w14:paraId="496EA54D" w14:textId="37EF02E2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>O solicitante deverá especificar apenas um dos critérios sugeridos abaixo, a depender da hipótese:</w:t>
      </w:r>
    </w:p>
    <w:p w14:paraId="34C8490D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A7358B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i/>
          <w:iCs/>
          <w:sz w:val="24"/>
          <w:szCs w:val="24"/>
        </w:rPr>
        <w:t>Selecionado pelo critério de menor preço</w:t>
      </w:r>
      <w:r w:rsidRPr="00E76BB3">
        <w:rPr>
          <w:rFonts w:asciiTheme="majorHAnsi" w:hAnsiTheme="majorHAnsi" w:cstheme="majorHAnsi"/>
          <w:sz w:val="24"/>
          <w:szCs w:val="24"/>
        </w:rPr>
        <w:t xml:space="preserve"> (esse é o critério utilizado quando o profissional está sendo contratado porque ofereceu a proposta de menor valor). </w:t>
      </w:r>
    </w:p>
    <w:p w14:paraId="63BDC35A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FC33D6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i/>
          <w:iCs/>
          <w:sz w:val="24"/>
          <w:szCs w:val="24"/>
        </w:rPr>
        <w:t>Selecionado pelo critério de notória especialização no serviço, com base em currículo onde se demonstra alta qualificação no tema do projeto/pesquisa</w:t>
      </w:r>
      <w:r w:rsidRPr="00E76BB3">
        <w:rPr>
          <w:rFonts w:asciiTheme="majorHAnsi" w:hAnsiTheme="majorHAnsi" w:cstheme="majorHAnsi"/>
          <w:sz w:val="24"/>
          <w:szCs w:val="24"/>
        </w:rPr>
        <w:t xml:space="preserve"> (esse é o critério utilizado quando o profissional foi selecionado com base em suas qualificações técnicas, comprovadas por meio de currículo, e que o tornam o mais adequado para prestar o serviço). </w:t>
      </w:r>
    </w:p>
    <w:p w14:paraId="435D3E95" w14:textId="77777777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36A98E" w14:textId="30063674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i/>
          <w:iCs/>
          <w:sz w:val="24"/>
          <w:szCs w:val="24"/>
        </w:rPr>
        <w:t>Selecionado pelo critério de exclusividade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E76BB3">
        <w:rPr>
          <w:rFonts w:asciiTheme="majorHAnsi" w:hAnsiTheme="majorHAnsi" w:cstheme="majorHAnsi"/>
          <w:sz w:val="24"/>
          <w:szCs w:val="24"/>
        </w:rPr>
        <w:t xml:space="preserve">(esse é o critério utilizado quando o serviço somente pode ser fornecido por aquele profissional, não existindo no mercado nenhum outro que preste o mesmo serviço, pois trata-se de representante exclusivo). </w:t>
      </w:r>
    </w:p>
    <w:p w14:paraId="7963D8ED" w14:textId="068605AB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94377A" w14:textId="45078338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4C41E0A5" wp14:editId="34B7A7C3">
                <wp:extent cx="5943258" cy="269631"/>
                <wp:effectExtent l="0" t="0" r="19685" b="1651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5C1D8" w14:textId="21EEFF13" w:rsidR="00E76BB3" w:rsidRPr="00A17DC3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8.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 xml:space="preserve">UNIDADE DE EXECUÇÃO TÉCNICA E FINANCEIRA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1E0A5" id="Retângulo 7" o:spid="_x0000_s1033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Cg912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EE5C1D8" w14:textId="21EEFF13" w:rsidR="00E76BB3" w:rsidRPr="00A17DC3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8.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 xml:space="preserve">UNIDADE DE EXECUÇÃO TÉCNICA E FINANCEIRA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A4EC99" w14:textId="2B138BBF" w:rsidR="00E76BB3" w:rsidRDefault="00E76BB3" w:rsidP="00E76BB3">
      <w:pPr>
        <w:tabs>
          <w:tab w:val="left" w:pos="3600"/>
        </w:tabs>
        <w:rPr>
          <w:b/>
          <w:sz w:val="24"/>
          <w:lang w:bidi="pt-BR"/>
        </w:rPr>
      </w:pPr>
    </w:p>
    <w:tbl>
      <w:tblPr>
        <w:tblW w:w="0" w:type="auto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320"/>
      </w:tblGrid>
      <w:tr w:rsidR="00E76BB3" w:rsidRPr="00E76BB3" w14:paraId="05FC1E27" w14:textId="77777777" w:rsidTr="00E76BB3">
        <w:trPr>
          <w:trHeight w:hRule="exact" w:val="4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DC60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Assuntos administrativos e não técnicos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A0845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360" w:lineRule="au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Assuntos técnicos e de conteúdo</w:t>
            </w:r>
          </w:p>
        </w:tc>
      </w:tr>
      <w:tr w:rsidR="00E76BB3" w:rsidRPr="00E76BB3" w14:paraId="35A4E653" w14:textId="77777777" w:rsidTr="00E76BB3">
        <w:trPr>
          <w:trHeight w:hRule="exact" w:val="266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D84E7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(Contrato e pagamentos)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5760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20" w:lineRule="exact"/>
              <w:ind w:firstLine="0"/>
              <w:jc w:val="center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(Relatórios)</w:t>
            </w:r>
          </w:p>
        </w:tc>
      </w:tr>
      <w:tr w:rsidR="00E76BB3" w:rsidRPr="00E76BB3" w14:paraId="5F7EDF0B" w14:textId="77777777" w:rsidTr="00E76BB3">
        <w:trPr>
          <w:trHeight w:hRule="exact" w:val="18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4E016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48" w:lineRule="exact"/>
              <w:ind w:left="120" w:firstLine="0"/>
              <w:rPr>
                <w:rStyle w:val="TextodocorpoTimesNewRoman11ptItlico"/>
                <w:rFonts w:asciiTheme="majorHAnsi" w:eastAsia="Arial" w:hAnsiTheme="majorHAnsi" w:cstheme="majorHAnsi"/>
              </w:rPr>
            </w:pPr>
          </w:p>
          <w:p w14:paraId="2BB56EFB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48" w:lineRule="exact"/>
              <w:ind w:left="12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Itlico"/>
                <w:rFonts w:asciiTheme="majorHAnsi" w:eastAsia="Arial" w:hAnsiTheme="majorHAnsi" w:cstheme="majorHAnsi"/>
                <w:b/>
              </w:rPr>
              <w:t>Gerencia responsável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 xml:space="preserve"> (FUJB)</w:t>
            </w:r>
          </w:p>
          <w:p w14:paraId="6A6F557E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48" w:lineRule="exact"/>
              <w:ind w:left="12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  <w:lang w:val="de-DE"/>
              </w:rPr>
              <w:t xml:space="preserve">Tel.: 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(21)3034-5800</w:t>
            </w:r>
          </w:p>
          <w:p w14:paraId="4C2FB976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48" w:lineRule="exact"/>
              <w:ind w:left="12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 xml:space="preserve">E-mail: </w:t>
            </w:r>
            <w:r w:rsidRPr="00E76BB3">
              <w:rPr>
                <w:rStyle w:val="TextodocorpoTimesNewRoman11ptItlico"/>
                <w:rFonts w:asciiTheme="majorHAnsi" w:eastAsia="Arial" w:hAnsiTheme="majorHAnsi" w:cstheme="majorHAnsi"/>
                <w:b/>
              </w:rPr>
              <w:t>gerencia responsável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  <w:b/>
              </w:rPr>
              <w:t>__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 xml:space="preserve">@fujb.ufrj.br Endereço: Avenida 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  <w:lang w:val="de-DE"/>
              </w:rPr>
              <w:t xml:space="preserve">Pasteur, </w:t>
            </w: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280, Urca Rio de Janeiro, RJ, Brasil CEP: 22290-250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B2EA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52" w:lineRule="exact"/>
              <w:ind w:left="100" w:firstLine="0"/>
              <w:rPr>
                <w:rStyle w:val="TextodocorpoTimesNewRoman11pt"/>
                <w:rFonts w:asciiTheme="majorHAnsi" w:eastAsia="Arial" w:hAnsiTheme="majorHAnsi" w:cstheme="majorHAnsi"/>
              </w:rPr>
            </w:pPr>
          </w:p>
          <w:p w14:paraId="0FDEAD0D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52" w:lineRule="exact"/>
              <w:ind w:left="10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Unidade/UFRJ</w:t>
            </w:r>
          </w:p>
          <w:p w14:paraId="6CA190BB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52" w:lineRule="exact"/>
              <w:ind w:left="100" w:firstLine="0"/>
              <w:rPr>
                <w:rStyle w:val="TextodocorpoTimesNewRoman11pt"/>
                <w:rFonts w:asciiTheme="majorHAnsi" w:eastAsia="Arial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 xml:space="preserve">Departamento, laboratório etc. </w:t>
            </w:r>
          </w:p>
          <w:p w14:paraId="0D3A3AF1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52" w:lineRule="exact"/>
              <w:ind w:left="10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E-mail</w:t>
            </w:r>
          </w:p>
          <w:p w14:paraId="0DF3DD56" w14:textId="77777777" w:rsidR="00E76BB3" w:rsidRPr="00E76BB3" w:rsidRDefault="00E76BB3" w:rsidP="00796A71">
            <w:pPr>
              <w:pStyle w:val="Textodocorpo1"/>
              <w:shd w:val="clear" w:color="auto" w:fill="auto"/>
              <w:spacing w:after="0" w:line="252" w:lineRule="exact"/>
              <w:ind w:left="100" w:firstLine="0"/>
              <w:rPr>
                <w:rFonts w:asciiTheme="majorHAnsi" w:hAnsiTheme="majorHAnsi" w:cstheme="majorHAnsi"/>
              </w:rPr>
            </w:pPr>
            <w:r w:rsidRPr="00E76BB3">
              <w:rPr>
                <w:rStyle w:val="TextodocorpoTimesNewRoman11pt"/>
                <w:rFonts w:asciiTheme="majorHAnsi" w:eastAsia="Arial" w:hAnsiTheme="majorHAnsi" w:cstheme="majorHAnsi"/>
              </w:rPr>
              <w:t>Endereço completo</w:t>
            </w:r>
          </w:p>
        </w:tc>
      </w:tr>
    </w:tbl>
    <w:p w14:paraId="6A99C3A7" w14:textId="77777777" w:rsidR="00E76BB3" w:rsidRDefault="00E76BB3" w:rsidP="00E76BB3">
      <w:pPr>
        <w:jc w:val="center"/>
        <w:rPr>
          <w:lang w:bidi="pt-BR"/>
        </w:rPr>
      </w:pPr>
    </w:p>
    <w:p w14:paraId="4CBAE0D2" w14:textId="77777777" w:rsidR="00A17DC3" w:rsidRDefault="00A17DC3" w:rsidP="00E76BB3">
      <w:pPr>
        <w:jc w:val="center"/>
        <w:rPr>
          <w:lang w:bidi="pt-BR"/>
        </w:rPr>
      </w:pPr>
    </w:p>
    <w:p w14:paraId="653D847A" w14:textId="77777777" w:rsidR="00A17DC3" w:rsidRDefault="00A17DC3" w:rsidP="00E76BB3">
      <w:pPr>
        <w:jc w:val="center"/>
        <w:rPr>
          <w:lang w:bidi="pt-BR"/>
        </w:rPr>
      </w:pPr>
    </w:p>
    <w:p w14:paraId="534C8721" w14:textId="4C9319B8" w:rsidR="00E76BB3" w:rsidRDefault="00E76BB3">
      <w:pPr>
        <w:rPr>
          <w:lang w:bidi="pt-BR"/>
        </w:rPr>
      </w:pPr>
      <w:r w:rsidRPr="00A82AE0">
        <w:rPr>
          <w:noProof/>
          <w:color w:val="2F2F2F"/>
          <w:lang w:bidi="pt-BR"/>
        </w:rPr>
        <w:lastRenderedPageBreak/>
        <mc:AlternateContent>
          <mc:Choice Requires="wps">
            <w:drawing>
              <wp:inline distT="0" distB="0" distL="0" distR="0" wp14:anchorId="424E9371" wp14:editId="6D4BBDD6">
                <wp:extent cx="5943258" cy="269631"/>
                <wp:effectExtent l="0" t="0" r="19685" b="1651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10253" w14:textId="115118E8" w:rsidR="00E76BB3" w:rsidRPr="00A17DC3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9.</w:t>
                            </w:r>
                            <w:r w:rsidRPr="00A17DC3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 xml:space="preserve">FONTE DE 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E9371" id="Retângulo 8" o:spid="_x0000_s1034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nO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yeR814s4Ziv3LEQduA3vLbCovijvmw&#10;Yg47DnsTp0h4wEUqqHMK3Y6SEtyPt+6jPjYCSimpsYNz6r9vmROUqM8GW+RiPJ3Glk+H6ezjBA/u&#10;WLI+lpitvgastDHOK8vTNuoH1W+lA/2Mw2YZvaKIGY6+c8qD6w/XoZ0sOK64WC6TGra5ZeHOPFoe&#10;wSPPseifmmfmbNcZAXvqHvpuZ/NXDdLqRksDy20AWa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L4eKc6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9110253" w14:textId="115118E8" w:rsidR="00E76BB3" w:rsidRPr="00A17DC3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9.</w:t>
                      </w:r>
                      <w:r w:rsidRPr="00A17DC3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 xml:space="preserve">FONTE DE RECURSOS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7772CE" w14:textId="73CD83C2" w:rsidR="00E76BB3" w:rsidRDefault="00E76BB3" w:rsidP="00E76BB3">
      <w:pPr>
        <w:tabs>
          <w:tab w:val="left" w:pos="2220"/>
        </w:tabs>
        <w:rPr>
          <w:lang w:bidi="pt-BR"/>
        </w:rPr>
      </w:pPr>
      <w:r>
        <w:rPr>
          <w:lang w:bidi="pt-BR"/>
        </w:rPr>
        <w:tab/>
      </w:r>
    </w:p>
    <w:p w14:paraId="60D13FE8" w14:textId="75AD0AE1" w:rsidR="00E76BB3" w:rsidRDefault="00E76BB3" w:rsidP="00E76BB3">
      <w:pPr>
        <w:tabs>
          <w:tab w:val="left" w:pos="3855"/>
        </w:tabs>
        <w:rPr>
          <w:lang w:bidi="pt-BR"/>
        </w:rPr>
      </w:pPr>
      <w:r>
        <w:rPr>
          <w:rFonts w:asciiTheme="majorHAnsi" w:hAnsiTheme="majorHAnsi" w:cstheme="majorHAnsi"/>
          <w:bCs/>
          <w:sz w:val="24"/>
          <w:szCs w:val="24"/>
        </w:rPr>
        <w:t>O</w:t>
      </w:r>
      <w:r w:rsidRPr="00E76BB3">
        <w:rPr>
          <w:rFonts w:asciiTheme="majorHAnsi" w:hAnsiTheme="majorHAnsi" w:cstheme="majorHAnsi"/>
          <w:bCs/>
          <w:sz w:val="24"/>
          <w:szCs w:val="24"/>
        </w:rPr>
        <w:t>s recursos financeiros a serem utilizados nos pagamentos vinculados a este TR são oriundos do projeto intitulado XXXX da UNIDADE/UFRJ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E3495C">
        <w:rPr>
          <w:rFonts w:asciiTheme="majorHAnsi" w:hAnsiTheme="majorHAnsi" w:cstheme="majorHAnsi"/>
          <w:bCs/>
          <w:sz w:val="24"/>
          <w:szCs w:val="24"/>
        </w:rPr>
        <w:t xml:space="preserve">Processo n° XXXX. </w:t>
      </w:r>
    </w:p>
    <w:p w14:paraId="52689D33" w14:textId="77777777" w:rsidR="00BC36C5" w:rsidRDefault="00BC36C5" w:rsidP="00BC36C5">
      <w:pPr>
        <w:rPr>
          <w:lang w:bidi="pt-BR"/>
        </w:rPr>
      </w:pPr>
    </w:p>
    <w:p w14:paraId="0F83905E" w14:textId="77777777" w:rsidR="00BC36C5" w:rsidRDefault="00BC36C5" w:rsidP="00BC36C5">
      <w:pPr>
        <w:rPr>
          <w:lang w:bidi="pt-BR"/>
        </w:rPr>
      </w:pPr>
    </w:p>
    <w:p w14:paraId="4AAF6F45" w14:textId="126388CB" w:rsidR="001418E4" w:rsidRPr="00BC36C5" w:rsidRDefault="001418E4" w:rsidP="00BC36C5">
      <w:pPr>
        <w:jc w:val="center"/>
      </w:pPr>
      <w:r w:rsidRPr="001F5CEF">
        <w:rPr>
          <w:rFonts w:asciiTheme="majorHAnsi" w:hAnsiTheme="majorHAnsi" w:cstheme="majorHAnsi"/>
          <w:sz w:val="24"/>
          <w:szCs w:val="24"/>
        </w:rPr>
        <w:t>Rio de Janeiro, ___</w:t>
      </w:r>
      <w:proofErr w:type="spellStart"/>
      <w:r w:rsidRPr="001F5CEF">
        <w:rPr>
          <w:rFonts w:asciiTheme="majorHAnsi" w:hAnsiTheme="majorHAnsi" w:cstheme="majorHAnsi"/>
          <w:sz w:val="24"/>
          <w:szCs w:val="24"/>
        </w:rPr>
        <w:t>de________________de</w:t>
      </w:r>
      <w:proofErr w:type="spellEnd"/>
      <w:r w:rsidRPr="001F5CEF">
        <w:rPr>
          <w:rFonts w:asciiTheme="majorHAnsi" w:hAnsiTheme="majorHAnsi" w:cstheme="majorHAnsi"/>
          <w:sz w:val="24"/>
          <w:szCs w:val="24"/>
        </w:rPr>
        <w:t>______</w:t>
      </w:r>
    </w:p>
    <w:p w14:paraId="474C7B97" w14:textId="77777777" w:rsidR="001418E4" w:rsidRPr="001F5CEF" w:rsidRDefault="001418E4" w:rsidP="001418E4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5C2E1B4F" w14:textId="77777777" w:rsidR="001418E4" w:rsidRPr="001F5CEF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FDA7C2A" w14:textId="77777777" w:rsidR="001418E4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2BDA48A0" w14:textId="77777777" w:rsidR="001418E4" w:rsidRPr="001F5CEF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7020F538" w14:textId="77777777" w:rsidR="001418E4" w:rsidRPr="001F5CEF" w:rsidRDefault="001418E4" w:rsidP="001418E4">
      <w:pPr>
        <w:spacing w:line="200" w:lineRule="exact"/>
        <w:jc w:val="both"/>
        <w:rPr>
          <w:rFonts w:asciiTheme="majorHAnsi" w:hAnsiTheme="majorHAnsi" w:cstheme="majorHAnsi"/>
          <w:sz w:val="24"/>
          <w:szCs w:val="24"/>
        </w:rPr>
      </w:pPr>
    </w:p>
    <w:p w14:paraId="3B6C500B" w14:textId="77777777" w:rsidR="001418E4" w:rsidRPr="001F5CEF" w:rsidRDefault="001418E4" w:rsidP="001418E4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454782A6" w14:textId="77777777" w:rsidR="001418E4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CBC577" wp14:editId="61634696">
                <wp:simplePos x="0" y="0"/>
                <wp:positionH relativeFrom="page">
                  <wp:posOffset>2400935</wp:posOffset>
                </wp:positionH>
                <wp:positionV relativeFrom="paragraph">
                  <wp:posOffset>-17780</wp:posOffset>
                </wp:positionV>
                <wp:extent cx="3020695" cy="1270"/>
                <wp:effectExtent l="0" t="0" r="0" b="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270"/>
                          <a:chOff x="3781" y="-28"/>
                          <a:chExt cx="4757" cy="2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3781" y="-28"/>
                            <a:ext cx="4757" cy="2"/>
                          </a:xfrm>
                          <a:custGeom>
                            <a:avLst/>
                            <a:gdLst>
                              <a:gd name="T0" fmla="+- 0 3781 3781"/>
                              <a:gd name="T1" fmla="*/ T0 w 4757"/>
                              <a:gd name="T2" fmla="+- 0 8537 3781"/>
                              <a:gd name="T3" fmla="*/ T2 w 4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7">
                                <a:moveTo>
                                  <a:pt x="0" y="0"/>
                                </a:moveTo>
                                <a:lnTo>
                                  <a:pt x="4756" y="0"/>
                                </a:lnTo>
                              </a:path>
                            </a:pathLst>
                          </a:custGeom>
                          <a:noFill/>
                          <a:ln w="15805">
                            <a:solidFill>
                              <a:srgbClr val="4F575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E2120E" id="Agrupar 19" o:spid="_x0000_s1026" style="position:absolute;margin-left:189.05pt;margin-top:-1.4pt;width:237.85pt;height:.1pt;z-index:-251657216;mso-position-horizontal-relative:page" coordorigin="3781,-28" coordsize="4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">
                <v:shape id="Freeform 4" o:spid="_x0000_s1027" style="position:absolute;left:3781;top:-28;width:4757;height:2;visibility:visible;mso-wrap-style:square;v-text-anchor:top" coordsize="4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" path="m,l4756,e" filled="f" strokecolor="#4f5757" strokeweight=".43903mm">
                  <v:path arrowok="t" o:connecttype="custom" o:connectlocs="0,0;4756,0" o:connectangles="0,0"/>
                </v:shape>
                <w10:wrap anchorx="page"/>
              </v:group>
            </w:pict>
          </mc:Fallback>
        </mc:AlternateContent>
      </w: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Professor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(a)XXXXXXX</w:t>
      </w:r>
    </w:p>
    <w:p w14:paraId="636BED2C" w14:textId="77777777" w:rsidR="001418E4" w:rsidRPr="001F5CEF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Matrícula SIAPE ou CPF XXX</w:t>
      </w:r>
    </w:p>
    <w:p w14:paraId="3E76AD24" w14:textId="77777777" w:rsidR="001418E4" w:rsidRPr="001F5CEF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Coordenador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</w:t>
      </w:r>
    </w:p>
    <w:p w14:paraId="69DD1717" w14:textId="77777777" w:rsidR="001418E4" w:rsidRPr="001F5CEF" w:rsidRDefault="001418E4" w:rsidP="001418E4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color w:val="181F0C"/>
          <w:w w:val="90"/>
          <w:sz w:val="24"/>
          <w:szCs w:val="24"/>
        </w:rPr>
        <w:t>Unidade/UFRJ</w:t>
      </w:r>
    </w:p>
    <w:p w14:paraId="39F3B250" w14:textId="77777777" w:rsidR="001418E4" w:rsidRDefault="001418E4" w:rsidP="00E76BB3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AF31668" w14:textId="77777777" w:rsidR="001418E4" w:rsidRDefault="001418E4" w:rsidP="00E76BB3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FF91F43" w14:textId="36886E0F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76BB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Observações: </w:t>
      </w:r>
    </w:p>
    <w:p w14:paraId="6331180B" w14:textId="77777777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6D743B81" w14:textId="77777777" w:rsidR="00E76BB3" w:rsidRPr="00E76BB3" w:rsidRDefault="00E76BB3" w:rsidP="00E76BB3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O preenchimento de todos os campos é obrigatório, no entanto, o solicitante poderá incluir novos campos que considerar necessários. </w:t>
      </w:r>
    </w:p>
    <w:p w14:paraId="1F1BB814" w14:textId="77777777" w:rsidR="00E76BB3" w:rsidRPr="00E76BB3" w:rsidRDefault="00E76BB3" w:rsidP="00E76BB3">
      <w:p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571A69E" w14:textId="77777777" w:rsidR="00E76BB3" w:rsidRPr="00E76BB3" w:rsidRDefault="00E76BB3" w:rsidP="00E76BB3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Fica, desde logo, registrado que na hipótese de contratação de pessoas físicas: </w:t>
      </w:r>
    </w:p>
    <w:p w14:paraId="7411BC95" w14:textId="77777777" w:rsidR="00E76BB3" w:rsidRPr="00E76BB3" w:rsidRDefault="00E76BB3" w:rsidP="00E76BB3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677CA161" w14:textId="77777777" w:rsidR="00E76BB3" w:rsidRPr="00E76BB3" w:rsidRDefault="00E76BB3" w:rsidP="00E76BB3">
      <w:pPr>
        <w:pStyle w:val="PargrafodaLista"/>
        <w:widowControl w:val="0"/>
        <w:numPr>
          <w:ilvl w:val="0"/>
          <w:numId w:val="13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>O valor líquido pago ao profissional será definido de acordo com as alíquotas dos encargos retidos;</w:t>
      </w:r>
    </w:p>
    <w:p w14:paraId="3347ECD1" w14:textId="77777777" w:rsidR="00E76BB3" w:rsidRPr="00E76BB3" w:rsidRDefault="00E76BB3" w:rsidP="00E76BB3">
      <w:pPr>
        <w:pStyle w:val="PargrafodaLista"/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954DAF3" w14:textId="77777777" w:rsidR="00E76BB3" w:rsidRPr="00E76BB3" w:rsidRDefault="00E76BB3" w:rsidP="00E76BB3">
      <w:pPr>
        <w:pStyle w:val="PargrafodaLista"/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b) Além do valor total (bruto) estabelecido para os serviços, ficará a cargo do projeto a contribuição de 20% a título de contribuição previdenciária patronal, conforme o artigo 22, inciso III, da Lei n°8.212/1991. </w:t>
      </w:r>
    </w:p>
    <w:p w14:paraId="4ECD7E76" w14:textId="77777777" w:rsidR="00E76BB3" w:rsidRPr="00E76BB3" w:rsidRDefault="00E76BB3" w:rsidP="00E76BB3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3C794FE8" w14:textId="77777777" w:rsidR="00E76BB3" w:rsidRPr="00E76BB3" w:rsidRDefault="00E76BB3" w:rsidP="00E76BB3">
      <w:pPr>
        <w:pStyle w:val="PargrafodaLista"/>
        <w:widowControl w:val="0"/>
        <w:numPr>
          <w:ilvl w:val="0"/>
          <w:numId w:val="12"/>
        </w:num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E76BB3">
        <w:rPr>
          <w:rFonts w:asciiTheme="majorHAnsi" w:hAnsiTheme="majorHAnsi" w:cstheme="majorHAnsi"/>
          <w:sz w:val="24"/>
          <w:szCs w:val="24"/>
        </w:rPr>
        <w:t xml:space="preserve">Nas situações em que houver um valor máximo para a contratação, já estabelecido em plano de trabalho ou outro documento similar, este valor </w:t>
      </w:r>
      <w:r w:rsidRPr="00E76BB3">
        <w:rPr>
          <w:rFonts w:asciiTheme="majorHAnsi" w:hAnsiTheme="majorHAnsi" w:cstheme="majorHAnsi"/>
          <w:b/>
          <w:sz w:val="24"/>
          <w:szCs w:val="24"/>
        </w:rPr>
        <w:t>poderá</w:t>
      </w:r>
      <w:r w:rsidRPr="00E76BB3">
        <w:rPr>
          <w:rFonts w:asciiTheme="majorHAnsi" w:hAnsiTheme="majorHAnsi" w:cstheme="majorHAnsi"/>
          <w:sz w:val="24"/>
          <w:szCs w:val="24"/>
        </w:rPr>
        <w:t xml:space="preserve"> ser mencionado no Termo de Referência. Neste caso, deverá ser criado o campo “estimativa de custos da contratação” para que ali sejam inseridas as informações quanto aos valores. </w:t>
      </w:r>
    </w:p>
    <w:p w14:paraId="0B9B6380" w14:textId="1FBC258C" w:rsidR="00935DD1" w:rsidRPr="00A82AE0" w:rsidRDefault="00935DD1" w:rsidP="000A7CCA"/>
    <w:sectPr w:rsidR="00935DD1" w:rsidRPr="00A82AE0" w:rsidSect="00BF5B42">
      <w:headerReference w:type="default" r:id="rId11"/>
      <w:footerReference w:type="default" r:id="rId12"/>
      <w:pgSz w:w="11906" w:h="16838" w:code="9"/>
      <w:pgMar w:top="1440" w:right="1267" w:bottom="1008" w:left="1267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D47E" w14:textId="77777777" w:rsidR="0075460B" w:rsidRDefault="0075460B" w:rsidP="008F1194">
      <w:r>
        <w:separator/>
      </w:r>
    </w:p>
  </w:endnote>
  <w:endnote w:type="continuationSeparator" w:id="0">
    <w:p w14:paraId="26426904" w14:textId="77777777" w:rsidR="0075460B" w:rsidRDefault="0075460B" w:rsidP="008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735144"/>
      <w:docPartObj>
        <w:docPartGallery w:val="Page Numbers (Bottom of Page)"/>
        <w:docPartUnique/>
      </w:docPartObj>
    </w:sdtPr>
    <w:sdtContent>
      <w:p w14:paraId="799DF0CC" w14:textId="696F779A" w:rsidR="00E76BB3" w:rsidRDefault="00E76BB3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274914" wp14:editId="1DE9AF85">
                  <wp:extent cx="5467350" cy="45085"/>
                  <wp:effectExtent l="9525" t="9525" r="0" b="2540"/>
                  <wp:docPr id="13" name="Fluxograma: Decisão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319D6C4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2BC456" w14:textId="65E05025" w:rsidR="00E76BB3" w:rsidRDefault="00E76BB3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FD45E" w14:textId="77777777" w:rsidR="001A2376" w:rsidRDefault="001A23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21B7" w14:textId="77777777" w:rsidR="0075460B" w:rsidRDefault="0075460B" w:rsidP="008F1194">
      <w:r>
        <w:separator/>
      </w:r>
    </w:p>
  </w:footnote>
  <w:footnote w:type="continuationSeparator" w:id="0">
    <w:p w14:paraId="22B2CFDC" w14:textId="77777777" w:rsidR="0075460B" w:rsidRDefault="0075460B" w:rsidP="008F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8EE4" w14:textId="2E13DB0F" w:rsidR="003913F5" w:rsidRDefault="003913F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C4B1FC" wp14:editId="0F13AE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58100" cy="1209675"/>
          <wp:effectExtent l="0" t="0" r="0" b="9525"/>
          <wp:wrapSquare wrapText="bothSides"/>
          <wp:docPr id="4" name="Imagem 4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5220"/>
    <w:multiLevelType w:val="hybridMultilevel"/>
    <w:tmpl w:val="A35CA3F4"/>
    <w:lvl w:ilvl="0" w:tplc="4A0AB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D4FD1"/>
    <w:multiLevelType w:val="hybridMultilevel"/>
    <w:tmpl w:val="74D22B56"/>
    <w:lvl w:ilvl="0" w:tplc="42C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8148">
    <w:abstractNumId w:val="10"/>
  </w:num>
  <w:num w:numId="2" w16cid:durableId="1534029397">
    <w:abstractNumId w:val="12"/>
  </w:num>
  <w:num w:numId="3" w16cid:durableId="1261983994">
    <w:abstractNumId w:val="2"/>
  </w:num>
  <w:num w:numId="4" w16cid:durableId="952859183">
    <w:abstractNumId w:val="4"/>
  </w:num>
  <w:num w:numId="5" w16cid:durableId="26151089">
    <w:abstractNumId w:val="3"/>
  </w:num>
  <w:num w:numId="6" w16cid:durableId="2114278817">
    <w:abstractNumId w:val="0"/>
  </w:num>
  <w:num w:numId="7" w16cid:durableId="1769085355">
    <w:abstractNumId w:val="11"/>
  </w:num>
  <w:num w:numId="8" w16cid:durableId="841089493">
    <w:abstractNumId w:val="7"/>
  </w:num>
  <w:num w:numId="9" w16cid:durableId="966861437">
    <w:abstractNumId w:val="9"/>
  </w:num>
  <w:num w:numId="10" w16cid:durableId="259148086">
    <w:abstractNumId w:val="8"/>
  </w:num>
  <w:num w:numId="11" w16cid:durableId="1874152214">
    <w:abstractNumId w:val="6"/>
  </w:num>
  <w:num w:numId="12" w16cid:durableId="15734258">
    <w:abstractNumId w:val="1"/>
  </w:num>
  <w:num w:numId="13" w16cid:durableId="64759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F5"/>
    <w:rsid w:val="000048CB"/>
    <w:rsid w:val="000A7CCA"/>
    <w:rsid w:val="000F6C90"/>
    <w:rsid w:val="001418E4"/>
    <w:rsid w:val="0014729A"/>
    <w:rsid w:val="001664C0"/>
    <w:rsid w:val="00174F40"/>
    <w:rsid w:val="00191D63"/>
    <w:rsid w:val="001A2376"/>
    <w:rsid w:val="001A3F3A"/>
    <w:rsid w:val="001D5B2D"/>
    <w:rsid w:val="001D7E33"/>
    <w:rsid w:val="00241A86"/>
    <w:rsid w:val="00277281"/>
    <w:rsid w:val="00301657"/>
    <w:rsid w:val="00311990"/>
    <w:rsid w:val="003913F5"/>
    <w:rsid w:val="00404562"/>
    <w:rsid w:val="00435F2E"/>
    <w:rsid w:val="00450BBB"/>
    <w:rsid w:val="0048339B"/>
    <w:rsid w:val="004C32B5"/>
    <w:rsid w:val="004F1E7E"/>
    <w:rsid w:val="00513443"/>
    <w:rsid w:val="005426A5"/>
    <w:rsid w:val="00631541"/>
    <w:rsid w:val="00695C22"/>
    <w:rsid w:val="006B2F2B"/>
    <w:rsid w:val="006B4CE8"/>
    <w:rsid w:val="0070596F"/>
    <w:rsid w:val="00752543"/>
    <w:rsid w:val="0075460B"/>
    <w:rsid w:val="007A4B7E"/>
    <w:rsid w:val="00852BBD"/>
    <w:rsid w:val="008F1194"/>
    <w:rsid w:val="009210EA"/>
    <w:rsid w:val="009358CF"/>
    <w:rsid w:val="00935DD1"/>
    <w:rsid w:val="00974A50"/>
    <w:rsid w:val="009D4453"/>
    <w:rsid w:val="00A155AC"/>
    <w:rsid w:val="00A17DC3"/>
    <w:rsid w:val="00A43F3A"/>
    <w:rsid w:val="00A77508"/>
    <w:rsid w:val="00A82AE0"/>
    <w:rsid w:val="00A95895"/>
    <w:rsid w:val="00AC11E8"/>
    <w:rsid w:val="00B04624"/>
    <w:rsid w:val="00BB3789"/>
    <w:rsid w:val="00BC36C5"/>
    <w:rsid w:val="00BF5B42"/>
    <w:rsid w:val="00CE03B5"/>
    <w:rsid w:val="00D01C88"/>
    <w:rsid w:val="00D30F4A"/>
    <w:rsid w:val="00D47590"/>
    <w:rsid w:val="00D5153F"/>
    <w:rsid w:val="00D71C9E"/>
    <w:rsid w:val="00E25BC6"/>
    <w:rsid w:val="00E3495C"/>
    <w:rsid w:val="00E76BB3"/>
    <w:rsid w:val="00E82221"/>
    <w:rsid w:val="00ED51A3"/>
    <w:rsid w:val="00F707C5"/>
    <w:rsid w:val="00F823AD"/>
    <w:rsid w:val="00FB1147"/>
    <w:rsid w:val="00FB13F4"/>
    <w:rsid w:val="00FF1DD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7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C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194"/>
  </w:style>
  <w:style w:type="paragraph" w:styleId="Rodap">
    <w:name w:val="footer"/>
    <w:basedOn w:val="Normal"/>
    <w:link w:val="Rodap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F1194"/>
  </w:style>
  <w:style w:type="paragraph" w:styleId="SemEspaamento">
    <w:name w:val="No Spacing"/>
    <w:link w:val="SemEspaamento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194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elacomgrade">
    <w:name w:val="Table Grid"/>
    <w:basedOn w:val="Tabelanormal"/>
    <w:uiPriority w:val="5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character" w:customStyle="1" w:styleId="Textodocorpo">
    <w:name w:val="Texto do corpo_"/>
    <w:basedOn w:val="Fontepargpadro"/>
    <w:link w:val="Textodocorpo1"/>
    <w:rsid w:val="00E76BB3"/>
    <w:rPr>
      <w:rFonts w:ascii="Arial" w:eastAsia="Arial" w:hAnsi="Arial" w:cs="Arial"/>
      <w:sz w:val="23"/>
      <w:szCs w:val="23"/>
      <w:shd w:val="clear" w:color="auto" w:fill="FFFFFF"/>
      <w:lang w:val="pt-PT"/>
    </w:rPr>
  </w:style>
  <w:style w:type="character" w:customStyle="1" w:styleId="TextodocorpoTimesNewRoman11pt">
    <w:name w:val="Texto do corpo + Times New Roman;11 pt"/>
    <w:basedOn w:val="Textodocorpo"/>
    <w:rsid w:val="00E76B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t-BR"/>
    </w:rPr>
  </w:style>
  <w:style w:type="paragraph" w:customStyle="1" w:styleId="Textodocorpo1">
    <w:name w:val="Texto do corpo1"/>
    <w:basedOn w:val="Normal"/>
    <w:link w:val="Textodocorpo"/>
    <w:rsid w:val="00E76BB3"/>
    <w:pPr>
      <w:widowControl w:val="0"/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character" w:customStyle="1" w:styleId="TextodocorpoTimesNewRoman11ptItlico">
    <w:name w:val="Texto do corpo + Times New Roman;11 pt;Itálico"/>
    <w:basedOn w:val="Textodocorpo"/>
    <w:rsid w:val="00E76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\AppData\Roaming\Microsoft\Templates\Lista%20de%20Verifica&#231;&#227;o%20de%20Cria&#231;&#227;o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3AA7996-F4DE-4E69-9650-8E3A00E2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Verificação de Criação da Empresa</Template>
  <TotalTime>0</TotalTime>
  <Pages>3</Pages>
  <Words>626</Words>
  <Characters>3386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2023-06-05T20:18:00Z</dcterms:created>
  <dcterms:modified xsi:type="dcterms:W3CDTF">2023-07-12T21:50:00Z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